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DF0" w:rsidRPr="00C21346" w:rsidRDefault="007C3DF0">
      <w:pPr>
        <w:pStyle w:val="Title"/>
        <w:tabs>
          <w:tab w:val="clear" w:pos="4680"/>
        </w:tabs>
        <w:suppressAutoHyphens w:val="0"/>
        <w:outlineLvl w:val="9"/>
        <w:rPr>
          <w:rFonts w:ascii="Arial" w:hAnsi="Arial"/>
          <w:spacing w:val="0"/>
        </w:rPr>
      </w:pPr>
      <w:smartTag w:uri="urn:schemas-microsoft-com:office:smarttags" w:element="place">
        <w:smartTag w:uri="urn:schemas-microsoft-com:office:smarttags" w:element="PlaceName">
          <w:r w:rsidRPr="00C21346">
            <w:rPr>
              <w:rFonts w:ascii="Arial" w:hAnsi="Arial"/>
              <w:spacing w:val="0"/>
            </w:rPr>
            <w:t>VIRGINIA</w:t>
          </w:r>
        </w:smartTag>
        <w:r w:rsidRPr="00C21346">
          <w:rPr>
            <w:rFonts w:ascii="Arial" w:hAnsi="Arial"/>
            <w:spacing w:val="0"/>
          </w:rPr>
          <w:t xml:space="preserve"> </w:t>
        </w:r>
        <w:smartTag w:uri="urn:schemas-microsoft-com:office:smarttags" w:element="PlaceName">
          <w:r w:rsidRPr="00C21346">
            <w:rPr>
              <w:rFonts w:ascii="Arial" w:hAnsi="Arial"/>
              <w:spacing w:val="0"/>
            </w:rPr>
            <w:t>DEPARTMENT</w:t>
          </w:r>
        </w:smartTag>
      </w:smartTag>
      <w:r w:rsidRPr="00C21346">
        <w:rPr>
          <w:rFonts w:ascii="Arial" w:hAnsi="Arial"/>
          <w:spacing w:val="0"/>
        </w:rPr>
        <w:t xml:space="preserve"> OF TRANSPORTATION</w:t>
      </w:r>
    </w:p>
    <w:p w:rsidR="007C3DF0" w:rsidRPr="00C21346" w:rsidRDefault="007C3DF0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7C3DF0" w:rsidRPr="00C21346" w:rsidRDefault="00A96F5E">
      <w:pPr>
        <w:pStyle w:val="Subtitle"/>
        <w:rPr>
          <w:spacing w:val="-3"/>
        </w:rPr>
      </w:pPr>
      <w:r w:rsidRPr="00C21346">
        <w:t>STRUCTURE</w:t>
      </w:r>
      <w:r w:rsidR="007C3DF0" w:rsidRPr="00C21346">
        <w:t xml:space="preserve"> AND </w:t>
      </w:r>
      <w:r w:rsidRPr="00C21346">
        <w:t>BRIDGE</w:t>
      </w:r>
      <w:r w:rsidR="007C3DF0" w:rsidRPr="00C21346">
        <w:t xml:space="preserve"> DIVISION</w:t>
      </w:r>
    </w:p>
    <w:p w:rsidR="007C3DF0" w:rsidRPr="00C21346" w:rsidRDefault="007C3DF0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:rsidR="007C3DF0" w:rsidRPr="00C21346" w:rsidRDefault="007C3DF0">
      <w:pPr>
        <w:jc w:val="center"/>
        <w:rPr>
          <w:b/>
          <w:bCs/>
          <w:sz w:val="36"/>
        </w:rPr>
      </w:pPr>
      <w:r w:rsidRPr="00C21346">
        <w:rPr>
          <w:b/>
          <w:bCs/>
          <w:sz w:val="36"/>
        </w:rPr>
        <w:t>INSTRUCTIONAL AND INFORMATIONAL MEMORANDUM</w:t>
      </w:r>
    </w:p>
    <w:p w:rsidR="007C3DF0" w:rsidRPr="00C21346" w:rsidRDefault="007C3DF0">
      <w:pPr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50"/>
        <w:gridCol w:w="3780"/>
      </w:tblGrid>
      <w:tr w:rsidR="007C3DF0" w:rsidRPr="00C21346">
        <w:trPr>
          <w:cantSplit/>
          <w:trHeight w:val="683"/>
          <w:jc w:val="center"/>
        </w:trPr>
        <w:tc>
          <w:tcPr>
            <w:tcW w:w="4950" w:type="dxa"/>
          </w:tcPr>
          <w:p w:rsidR="007C3DF0" w:rsidRPr="00C21346" w:rsidRDefault="007C3DF0">
            <w:pPr>
              <w:rPr>
                <w:rFonts w:cs="Arial"/>
              </w:rPr>
            </w:pPr>
            <w:r w:rsidRPr="00C21346">
              <w:rPr>
                <w:rFonts w:cs="Arial"/>
              </w:rPr>
              <w:t>GENERAL SUBJECT:</w:t>
            </w:r>
          </w:p>
          <w:p w:rsidR="007C3DF0" w:rsidRPr="00C21346" w:rsidRDefault="00AB7668">
            <w:pPr>
              <w:jc w:val="center"/>
              <w:rPr>
                <w:szCs w:val="24"/>
              </w:rPr>
            </w:pPr>
            <w:r>
              <w:rPr>
                <w:rFonts w:cs="Arial"/>
                <w:szCs w:val="24"/>
              </w:rPr>
              <w:t>Traffic Structures</w:t>
            </w:r>
          </w:p>
        </w:tc>
        <w:tc>
          <w:tcPr>
            <w:tcW w:w="3780" w:type="dxa"/>
          </w:tcPr>
          <w:p w:rsidR="007C3DF0" w:rsidRPr="00C21346" w:rsidRDefault="007C3DF0">
            <w:pPr>
              <w:rPr>
                <w:rFonts w:cs="Arial"/>
              </w:rPr>
            </w:pPr>
            <w:r w:rsidRPr="00C21346">
              <w:rPr>
                <w:rFonts w:cs="Arial"/>
              </w:rPr>
              <w:t>NUMBER:</w:t>
            </w:r>
          </w:p>
          <w:p w:rsidR="007C3DF0" w:rsidRDefault="00A96F5E" w:rsidP="00576602">
            <w:pPr>
              <w:jc w:val="center"/>
            </w:pPr>
            <w:r w:rsidRPr="00C21346">
              <w:t>IIM</w:t>
            </w:r>
            <w:r w:rsidR="007C3DF0" w:rsidRPr="00C21346">
              <w:t>-</w:t>
            </w:r>
            <w:r w:rsidRPr="00C21346">
              <w:t>S&amp;B</w:t>
            </w:r>
            <w:r w:rsidR="007C3DF0" w:rsidRPr="00C21346">
              <w:t>-</w:t>
            </w:r>
            <w:r w:rsidR="00C477AA">
              <w:t>82</w:t>
            </w:r>
          </w:p>
          <w:p w:rsidR="00AB7668" w:rsidRPr="00C21346" w:rsidRDefault="00AB7668" w:rsidP="00576602">
            <w:pPr>
              <w:jc w:val="center"/>
            </w:pPr>
            <w:r>
              <w:t>TED-</w:t>
            </w:r>
            <w:r w:rsidR="00E708A0">
              <w:t xml:space="preserve"> </w:t>
            </w:r>
            <w:r w:rsidR="0019053A">
              <w:t>357</w:t>
            </w:r>
          </w:p>
        </w:tc>
      </w:tr>
      <w:tr w:rsidR="007C3DF0" w:rsidRPr="00C21346">
        <w:trPr>
          <w:cantSplit/>
          <w:trHeight w:val="710"/>
          <w:jc w:val="center"/>
        </w:trPr>
        <w:tc>
          <w:tcPr>
            <w:tcW w:w="4950" w:type="dxa"/>
            <w:vMerge w:val="restart"/>
          </w:tcPr>
          <w:p w:rsidR="007C3DF0" w:rsidRDefault="007C3DF0">
            <w:pPr>
              <w:rPr>
                <w:rFonts w:cs="Arial"/>
              </w:rPr>
            </w:pPr>
            <w:r w:rsidRPr="00C21346">
              <w:rPr>
                <w:rFonts w:cs="Arial"/>
              </w:rPr>
              <w:t>SPECIFIC SUBJECT:</w:t>
            </w:r>
          </w:p>
          <w:p w:rsidR="00AB7668" w:rsidRPr="00C21346" w:rsidRDefault="00AB7668">
            <w:pPr>
              <w:rPr>
                <w:rFonts w:cs="Arial"/>
              </w:rPr>
            </w:pPr>
          </w:p>
          <w:p w:rsidR="007C3DF0" w:rsidRPr="00C21346" w:rsidRDefault="008B5951" w:rsidP="00AB7668">
            <w:pPr>
              <w:ind w:left="729"/>
              <w:rPr>
                <w:rFonts w:cs="Arial"/>
                <w:szCs w:val="24"/>
              </w:rPr>
            </w:pPr>
            <w:r w:rsidRPr="00C21346">
              <w:rPr>
                <w:rFonts w:cs="Arial"/>
                <w:szCs w:val="24"/>
              </w:rPr>
              <w:t>E</w:t>
            </w:r>
            <w:r w:rsidR="006721EC" w:rsidRPr="00C21346">
              <w:rPr>
                <w:rFonts w:cs="Arial"/>
                <w:szCs w:val="24"/>
              </w:rPr>
              <w:t>stablishing</w:t>
            </w:r>
            <w:r w:rsidR="00AB7668">
              <w:rPr>
                <w:rFonts w:cs="Arial"/>
                <w:szCs w:val="24"/>
              </w:rPr>
              <w:t xml:space="preserve"> procedures for shop plans, modifications, maintenance, and inspection of traffic structures.</w:t>
            </w:r>
          </w:p>
        </w:tc>
        <w:tc>
          <w:tcPr>
            <w:tcW w:w="3780" w:type="dxa"/>
          </w:tcPr>
          <w:p w:rsidR="007C3DF0" w:rsidRPr="00C21346" w:rsidRDefault="007C3DF0">
            <w:pPr>
              <w:rPr>
                <w:rFonts w:cs="Arial"/>
              </w:rPr>
            </w:pPr>
            <w:r w:rsidRPr="00C21346">
              <w:rPr>
                <w:rFonts w:cs="Arial"/>
              </w:rPr>
              <w:t>Date:</w:t>
            </w:r>
          </w:p>
          <w:p w:rsidR="007C3DF0" w:rsidRPr="00C21346" w:rsidRDefault="007A624D">
            <w:pPr>
              <w:jc w:val="center"/>
            </w:pPr>
            <w:r>
              <w:t>July 23</w:t>
            </w:r>
            <w:r w:rsidR="00226247">
              <w:t>,</w:t>
            </w:r>
            <w:r>
              <w:t xml:space="preserve"> </w:t>
            </w:r>
            <w:r w:rsidR="00E14A34" w:rsidRPr="00C21346">
              <w:t>200</w:t>
            </w:r>
            <w:r w:rsidR="005A717E" w:rsidRPr="00C21346">
              <w:t>8</w:t>
            </w:r>
          </w:p>
        </w:tc>
      </w:tr>
      <w:tr w:rsidR="007C3DF0" w:rsidRPr="00C21346">
        <w:trPr>
          <w:cantSplit/>
          <w:trHeight w:val="710"/>
          <w:jc w:val="center"/>
        </w:trPr>
        <w:tc>
          <w:tcPr>
            <w:tcW w:w="4950" w:type="dxa"/>
            <w:vMerge/>
            <w:tcBorders>
              <w:bottom w:val="nil"/>
            </w:tcBorders>
          </w:tcPr>
          <w:p w:rsidR="007C3DF0" w:rsidRPr="00C21346" w:rsidRDefault="007C3DF0">
            <w:pPr>
              <w:rPr>
                <w:rFonts w:cs="Arial"/>
              </w:rPr>
            </w:pPr>
          </w:p>
        </w:tc>
        <w:tc>
          <w:tcPr>
            <w:tcW w:w="3780" w:type="dxa"/>
            <w:tcBorders>
              <w:bottom w:val="nil"/>
            </w:tcBorders>
          </w:tcPr>
          <w:p w:rsidR="007C3DF0" w:rsidRPr="00C21346" w:rsidRDefault="007C3DF0">
            <w:pPr>
              <w:rPr>
                <w:rFonts w:cs="Arial"/>
              </w:rPr>
            </w:pPr>
            <w:r w:rsidRPr="00C21346">
              <w:rPr>
                <w:rFonts w:cs="Arial"/>
              </w:rPr>
              <w:t>SUPERSEDES:</w:t>
            </w:r>
          </w:p>
          <w:p w:rsidR="00AB7668" w:rsidRPr="000B023C" w:rsidRDefault="00AB7668" w:rsidP="00AB7668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rPr>
                <w:bCs/>
              </w:rPr>
            </w:pPr>
            <w:r w:rsidRPr="000B023C">
              <w:rPr>
                <w:bCs/>
              </w:rPr>
              <w:t>SB-69-02/TE-310</w:t>
            </w:r>
          </w:p>
          <w:p w:rsidR="00AB7668" w:rsidRPr="000B023C" w:rsidRDefault="00AB7668" w:rsidP="00AB7668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</w:pPr>
            <w:r w:rsidRPr="000B023C">
              <w:t>SB-66.1/MM-322</w:t>
            </w:r>
          </w:p>
          <w:p w:rsidR="007C3DF0" w:rsidRPr="00C21346" w:rsidRDefault="00AB7668" w:rsidP="00AB7668">
            <w:r w:rsidRPr="000B023C">
              <w:t>MM-323</w:t>
            </w:r>
          </w:p>
        </w:tc>
      </w:tr>
      <w:tr w:rsidR="007C3DF0" w:rsidRPr="00C21346" w:rsidTr="005766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val="831"/>
          <w:jc w:val="center"/>
        </w:trPr>
        <w:tc>
          <w:tcPr>
            <w:tcW w:w="8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668" w:rsidRDefault="007C3DF0">
            <w:pPr>
              <w:pStyle w:val="Header"/>
              <w:tabs>
                <w:tab w:val="clear" w:pos="4320"/>
                <w:tab w:val="clear" w:pos="8640"/>
                <w:tab w:val="left" w:pos="-720"/>
              </w:tabs>
              <w:suppressAutoHyphens/>
              <w:spacing w:after="54"/>
              <w:rPr>
                <w:rFonts w:cs="Arial"/>
                <w:spacing w:val="-3"/>
                <w:szCs w:val="24"/>
              </w:rPr>
            </w:pPr>
            <w:r w:rsidRPr="00C21346">
              <w:rPr>
                <w:rFonts w:cs="Arial"/>
                <w:spacing w:val="-3"/>
                <w:szCs w:val="24"/>
              </w:rPr>
              <w:t>DIVISION ADMINISTRATOR APPROVAL:</w:t>
            </w:r>
            <w:r w:rsidR="00E14A34" w:rsidRPr="00C21346">
              <w:rPr>
                <w:rFonts w:cs="Arial"/>
                <w:spacing w:val="-3"/>
                <w:szCs w:val="24"/>
              </w:rPr>
              <w:t xml:space="preserve">        </w:t>
            </w:r>
          </w:p>
          <w:p w:rsidR="00AB7668" w:rsidRPr="00E207DF" w:rsidRDefault="00AB7668" w:rsidP="00AB766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bCs/>
              </w:rPr>
            </w:pPr>
            <w:r>
              <w:rPr>
                <w:bCs/>
              </w:rPr>
              <w:t xml:space="preserve">           </w:t>
            </w:r>
            <w:r w:rsidR="00C477AA">
              <w:rPr>
                <w:bCs/>
              </w:rPr>
              <w:t xml:space="preserve">               </w:t>
            </w:r>
          </w:p>
          <w:p w:rsidR="00AB7668" w:rsidRPr="000B023C" w:rsidRDefault="00AB7668" w:rsidP="00AB766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bCs/>
              </w:rPr>
            </w:pPr>
            <w:r w:rsidRPr="000B023C">
              <w:rPr>
                <w:bCs/>
              </w:rPr>
              <w:t xml:space="preserve">                         Kendal R. Walus</w:t>
            </w:r>
            <w:r w:rsidR="00C477AA">
              <w:rPr>
                <w:bCs/>
              </w:rPr>
              <w:t>, P.E.</w:t>
            </w:r>
            <w:r w:rsidR="00A93F4D">
              <w:rPr>
                <w:rFonts w:cs="Arial"/>
                <w:spacing w:val="-3"/>
                <w:szCs w:val="24"/>
              </w:rPr>
              <w:t xml:space="preserve"> /Original Signed</w:t>
            </w:r>
          </w:p>
          <w:p w:rsidR="00AB7668" w:rsidRPr="000B023C" w:rsidRDefault="00AB7668" w:rsidP="00AB766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bCs/>
              </w:rPr>
            </w:pPr>
            <w:r w:rsidRPr="000B023C">
              <w:rPr>
                <w:bCs/>
              </w:rPr>
              <w:t xml:space="preserve">                         State Structure and Bridge Engineer</w:t>
            </w:r>
          </w:p>
          <w:p w:rsidR="00AB7668" w:rsidRDefault="00226247" w:rsidP="00AB766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bCs/>
              </w:rPr>
            </w:pPr>
            <w:r>
              <w:rPr>
                <w:bCs/>
              </w:rPr>
              <w:t xml:space="preserve">                         Approved: </w:t>
            </w:r>
            <w:r w:rsidR="007A624D">
              <w:t xml:space="preserve">July 23, </w:t>
            </w:r>
            <w:r w:rsidR="007A624D" w:rsidRPr="00C21346">
              <w:t>2008</w:t>
            </w:r>
          </w:p>
          <w:p w:rsidR="00AB7668" w:rsidRPr="000B023C" w:rsidRDefault="00AB7668" w:rsidP="00AB766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bCs/>
              </w:rPr>
            </w:pPr>
            <w:r>
              <w:rPr>
                <w:bCs/>
              </w:rPr>
              <w:t xml:space="preserve">                        </w:t>
            </w:r>
            <w:r>
              <w:rPr>
                <w:b/>
                <w:bCs/>
              </w:rPr>
              <w:t xml:space="preserve"> </w:t>
            </w:r>
          </w:p>
          <w:p w:rsidR="00AB7668" w:rsidRPr="000B023C" w:rsidRDefault="00AB7668" w:rsidP="00AB766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bCs/>
              </w:rPr>
            </w:pPr>
            <w:r w:rsidRPr="000B023C">
              <w:rPr>
                <w:bCs/>
              </w:rPr>
              <w:t xml:space="preserve">                         R. J. Khoury</w:t>
            </w:r>
            <w:r w:rsidR="00C477AA">
              <w:rPr>
                <w:bCs/>
              </w:rPr>
              <w:t>, P.E.</w:t>
            </w:r>
            <w:r w:rsidR="00A93F4D">
              <w:rPr>
                <w:rFonts w:cs="Arial"/>
                <w:spacing w:val="-3"/>
                <w:szCs w:val="24"/>
              </w:rPr>
              <w:t xml:space="preserve"> /Original Signed</w:t>
            </w:r>
          </w:p>
          <w:p w:rsidR="00AB7668" w:rsidRDefault="00AB7668" w:rsidP="00AB766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r w:rsidRPr="000B023C">
              <w:t xml:space="preserve">                         State Traffic Engineer</w:t>
            </w:r>
          </w:p>
          <w:p w:rsidR="00226247" w:rsidRDefault="00226247" w:rsidP="00AB766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r>
              <w:t xml:space="preserve">                         Approved: </w:t>
            </w:r>
            <w:r w:rsidR="007A624D">
              <w:t xml:space="preserve">July 23, </w:t>
            </w:r>
            <w:r w:rsidR="007A624D" w:rsidRPr="00C21346">
              <w:t>2008</w:t>
            </w:r>
          </w:p>
          <w:p w:rsidR="00E14A34" w:rsidRPr="00AB7668" w:rsidRDefault="00E14A34" w:rsidP="00AB766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bCs/>
              </w:rPr>
            </w:pPr>
            <w:r w:rsidRPr="00C21346">
              <w:rPr>
                <w:rFonts w:cs="Arial"/>
                <w:spacing w:val="-3"/>
                <w:szCs w:val="24"/>
              </w:rPr>
              <w:t xml:space="preserve">                                          </w:t>
            </w:r>
          </w:p>
        </w:tc>
      </w:tr>
    </w:tbl>
    <w:p w:rsidR="00BA1C95" w:rsidRPr="00C21346" w:rsidRDefault="00BA1C95">
      <w:pPr>
        <w:rPr>
          <w:rFonts w:cs="Aria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48"/>
      </w:tblGrid>
      <w:tr w:rsidR="007C3DF0" w:rsidRPr="00C21346">
        <w:tc>
          <w:tcPr>
            <w:tcW w:w="8748" w:type="dxa"/>
            <w:tcBorders>
              <w:left w:val="nil"/>
              <w:bottom w:val="nil"/>
              <w:right w:val="nil"/>
            </w:tcBorders>
          </w:tcPr>
          <w:p w:rsidR="007C3DF0" w:rsidRPr="00C21346" w:rsidRDefault="007C3DF0">
            <w:pPr>
              <w:tabs>
                <w:tab w:val="left" w:pos="-720"/>
              </w:tabs>
              <w:suppressAutoHyphens/>
              <w:ind w:right="-72"/>
              <w:rPr>
                <w:rFonts w:cs="Arial"/>
                <w:spacing w:val="-3"/>
              </w:rPr>
            </w:pPr>
          </w:p>
        </w:tc>
      </w:tr>
    </w:tbl>
    <w:p w:rsidR="007C3DF0" w:rsidRPr="00C21346" w:rsidRDefault="007C3DF0">
      <w:pPr>
        <w:rPr>
          <w:rFonts w:cs="Arial"/>
        </w:rPr>
      </w:pPr>
      <w:r w:rsidRPr="00C21346">
        <w:rPr>
          <w:rFonts w:cs="Arial"/>
        </w:rPr>
        <w:t>EFFECTIVE DATE</w:t>
      </w:r>
      <w:r w:rsidR="00AE2241" w:rsidRPr="00C21346">
        <w:rPr>
          <w:rFonts w:cs="Arial"/>
        </w:rPr>
        <w:t xml:space="preserve">: </w:t>
      </w:r>
      <w:r w:rsidR="00AE2241" w:rsidRPr="00C21346">
        <w:rPr>
          <w:rFonts w:cs="Arial"/>
          <w:shd w:val="clear" w:color="000000" w:fill="FFFFFF"/>
        </w:rPr>
        <w:t>This memorandum is effective upon receipt.</w:t>
      </w:r>
    </w:p>
    <w:tbl>
      <w:tblPr>
        <w:tblW w:w="0" w:type="auto"/>
        <w:tblInd w:w="828" w:type="dxa"/>
        <w:tblBorders>
          <w:bottom w:val="single" w:sz="4" w:space="0" w:color="auto"/>
        </w:tblBorders>
        <w:tblLayout w:type="fixed"/>
        <w:tblLook w:val="0000"/>
      </w:tblPr>
      <w:tblGrid>
        <w:gridCol w:w="8748"/>
      </w:tblGrid>
      <w:tr w:rsidR="007C3DF0" w:rsidRPr="00C21346">
        <w:tc>
          <w:tcPr>
            <w:tcW w:w="8748" w:type="dxa"/>
          </w:tcPr>
          <w:p w:rsidR="007C3DF0" w:rsidRPr="00C21346" w:rsidRDefault="007C3DF0">
            <w:pPr>
              <w:tabs>
                <w:tab w:val="left" w:pos="-720"/>
              </w:tabs>
              <w:suppressAutoHyphens/>
              <w:ind w:right="-72"/>
              <w:rPr>
                <w:rFonts w:cs="Arial"/>
                <w:spacing w:val="-3"/>
              </w:rPr>
            </w:pPr>
          </w:p>
        </w:tc>
      </w:tr>
    </w:tbl>
    <w:p w:rsidR="00821D7F" w:rsidRDefault="00821D7F" w:rsidP="008B5951">
      <w:pPr>
        <w:jc w:val="both"/>
      </w:pPr>
    </w:p>
    <w:p w:rsidR="00821D7F" w:rsidRPr="000B023C" w:rsidRDefault="00821D7F" w:rsidP="00371E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jc w:val="both"/>
        <w:rPr>
          <w:rFonts w:cs="Courier New"/>
          <w:i/>
        </w:rPr>
      </w:pPr>
      <w:r w:rsidRPr="000B023C">
        <w:rPr>
          <w:rFonts w:cs="Courier New"/>
        </w:rPr>
        <w:t xml:space="preserve">This I&amp;IM replaces the following memorandums: SB-69-02/TE-310 </w:t>
      </w:r>
      <w:r w:rsidRPr="000B023C">
        <w:rPr>
          <w:rFonts w:cs="Courier New"/>
          <w:i/>
        </w:rPr>
        <w:t>Modifications of Traffic Control Device Structures</w:t>
      </w:r>
      <w:r w:rsidRPr="000B023C">
        <w:rPr>
          <w:rFonts w:cs="Courier New"/>
        </w:rPr>
        <w:t xml:space="preserve">, SB-66.1/MM-322 </w:t>
      </w:r>
      <w:r w:rsidR="00993E8F">
        <w:rPr>
          <w:rFonts w:cs="Courier New"/>
          <w:i/>
        </w:rPr>
        <w:t>Inventory of Traffic Control Device Structures</w:t>
      </w:r>
      <w:r w:rsidRPr="000B023C">
        <w:rPr>
          <w:rFonts w:cs="Courier New"/>
        </w:rPr>
        <w:t xml:space="preserve">, and MM-323 </w:t>
      </w:r>
      <w:r w:rsidRPr="000B023C">
        <w:rPr>
          <w:rFonts w:cs="Courier New"/>
          <w:i/>
        </w:rPr>
        <w:t>Procedure for Review and Retention of Traffic Control Device Shop Drawing/Catalog Cut Submittals</w:t>
      </w:r>
    </w:p>
    <w:p w:rsidR="00821D7F" w:rsidRPr="000B023C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  <w:i/>
        </w:rPr>
      </w:pPr>
    </w:p>
    <w:p w:rsidR="00821D7F" w:rsidRPr="000B023C" w:rsidRDefault="0019053A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</w:rPr>
      </w:pPr>
      <w:r>
        <w:rPr>
          <w:rFonts w:cs="Courier New"/>
        </w:rPr>
        <w:t>This memo</w:t>
      </w:r>
      <w:r w:rsidR="00821D7F" w:rsidRPr="000B023C">
        <w:rPr>
          <w:rFonts w:cs="Courier New"/>
        </w:rPr>
        <w:t xml:space="preserve"> address</w:t>
      </w:r>
      <w:r>
        <w:rPr>
          <w:rFonts w:cs="Courier New"/>
        </w:rPr>
        <w:t>es</w:t>
      </w:r>
      <w:r w:rsidR="00821D7F">
        <w:rPr>
          <w:rFonts w:cs="Courier New"/>
        </w:rPr>
        <w:t xml:space="preserve"> the following types of traffic s</w:t>
      </w:r>
      <w:r w:rsidR="00821D7F" w:rsidRPr="000B023C">
        <w:rPr>
          <w:rFonts w:cs="Courier New"/>
        </w:rPr>
        <w:t>tructures:</w:t>
      </w:r>
    </w:p>
    <w:tbl>
      <w:tblPr>
        <w:tblW w:w="9216" w:type="dxa"/>
        <w:tblInd w:w="720" w:type="dxa"/>
        <w:tblLook w:val="01E0"/>
      </w:tblPr>
      <w:tblGrid>
        <w:gridCol w:w="5090"/>
        <w:gridCol w:w="4126"/>
      </w:tblGrid>
      <w:tr w:rsidR="00821D7F" w:rsidRPr="000B023C" w:rsidTr="006E643C">
        <w:tc>
          <w:tcPr>
            <w:tcW w:w="5090" w:type="dxa"/>
          </w:tcPr>
          <w:p w:rsidR="00821D7F" w:rsidRPr="000B023C" w:rsidRDefault="00821D7F" w:rsidP="006E643C">
            <w:pPr>
              <w:widowControl w:val="0"/>
              <w:numPr>
                <w:ilvl w:val="0"/>
                <w:numId w:val="44"/>
              </w:numPr>
            </w:pPr>
            <w:r w:rsidRPr="000B023C">
              <w:t>Overhead span sign structure</w:t>
            </w:r>
          </w:p>
        </w:tc>
        <w:tc>
          <w:tcPr>
            <w:tcW w:w="4126" w:type="dxa"/>
          </w:tcPr>
          <w:p w:rsidR="00821D7F" w:rsidRPr="000B023C" w:rsidRDefault="00821D7F" w:rsidP="006E643C">
            <w:pPr>
              <w:widowControl w:val="0"/>
              <w:numPr>
                <w:ilvl w:val="0"/>
                <w:numId w:val="44"/>
              </w:numPr>
            </w:pPr>
            <w:r>
              <w:t>Butterfly sign s</w:t>
            </w:r>
            <w:r w:rsidRPr="000B023C">
              <w:t>tructure</w:t>
            </w:r>
          </w:p>
        </w:tc>
      </w:tr>
      <w:tr w:rsidR="00821D7F" w:rsidRPr="000B023C" w:rsidTr="006E643C">
        <w:tc>
          <w:tcPr>
            <w:tcW w:w="5090" w:type="dxa"/>
          </w:tcPr>
          <w:p w:rsidR="00821D7F" w:rsidRPr="000B023C" w:rsidRDefault="00821D7F" w:rsidP="006E643C">
            <w:pPr>
              <w:widowControl w:val="0"/>
              <w:numPr>
                <w:ilvl w:val="0"/>
                <w:numId w:val="44"/>
              </w:numPr>
            </w:pPr>
            <w:r w:rsidRPr="000B023C">
              <w:t>Cantilever sign structure</w:t>
            </w:r>
          </w:p>
        </w:tc>
        <w:tc>
          <w:tcPr>
            <w:tcW w:w="4126" w:type="dxa"/>
          </w:tcPr>
          <w:p w:rsidR="00821D7F" w:rsidRPr="000B023C" w:rsidRDefault="00821D7F" w:rsidP="006E643C">
            <w:pPr>
              <w:widowControl w:val="0"/>
              <w:numPr>
                <w:ilvl w:val="0"/>
                <w:numId w:val="44"/>
              </w:numPr>
            </w:pPr>
            <w:r w:rsidRPr="000B023C">
              <w:t>High mast lighting structure</w:t>
            </w:r>
          </w:p>
        </w:tc>
      </w:tr>
      <w:tr w:rsidR="00821D7F" w:rsidRPr="000B023C" w:rsidTr="006E643C">
        <w:tc>
          <w:tcPr>
            <w:tcW w:w="5090" w:type="dxa"/>
          </w:tcPr>
          <w:p w:rsidR="00821D7F" w:rsidRPr="000B023C" w:rsidRDefault="00821D7F" w:rsidP="006E643C">
            <w:pPr>
              <w:widowControl w:val="0"/>
              <w:numPr>
                <w:ilvl w:val="0"/>
                <w:numId w:val="44"/>
              </w:numPr>
            </w:pPr>
            <w:r w:rsidRPr="000B023C">
              <w:t>Bridge parapet mounted sign structure</w:t>
            </w:r>
          </w:p>
        </w:tc>
        <w:tc>
          <w:tcPr>
            <w:tcW w:w="4126" w:type="dxa"/>
          </w:tcPr>
          <w:p w:rsidR="00821D7F" w:rsidRPr="000B023C" w:rsidRDefault="00821D7F" w:rsidP="006E643C">
            <w:pPr>
              <w:widowControl w:val="0"/>
              <w:numPr>
                <w:ilvl w:val="0"/>
                <w:numId w:val="44"/>
              </w:numPr>
            </w:pPr>
            <w:r w:rsidRPr="000B023C">
              <w:t>Camera pole</w:t>
            </w:r>
          </w:p>
        </w:tc>
      </w:tr>
      <w:tr w:rsidR="00821D7F" w:rsidRPr="000B023C" w:rsidTr="006E643C">
        <w:tc>
          <w:tcPr>
            <w:tcW w:w="5090" w:type="dxa"/>
          </w:tcPr>
          <w:p w:rsidR="00821D7F" w:rsidRPr="000B023C" w:rsidRDefault="00821D7F" w:rsidP="006E643C">
            <w:pPr>
              <w:widowControl w:val="0"/>
              <w:numPr>
                <w:ilvl w:val="0"/>
                <w:numId w:val="44"/>
              </w:numPr>
            </w:pPr>
            <w:r w:rsidRPr="000B023C">
              <w:t>Traffic signal structure</w:t>
            </w:r>
          </w:p>
        </w:tc>
        <w:tc>
          <w:tcPr>
            <w:tcW w:w="4126" w:type="dxa"/>
          </w:tcPr>
          <w:p w:rsidR="00821D7F" w:rsidRPr="000B023C" w:rsidRDefault="00821D7F" w:rsidP="006E643C">
            <w:pPr>
              <w:widowControl w:val="0"/>
              <w:numPr>
                <w:ilvl w:val="0"/>
                <w:numId w:val="44"/>
              </w:numPr>
            </w:pPr>
            <w:r w:rsidRPr="000B023C">
              <w:t>Conventional lighting pole</w:t>
            </w:r>
          </w:p>
        </w:tc>
      </w:tr>
      <w:tr w:rsidR="00821D7F" w:rsidRPr="000B023C" w:rsidTr="006E643C">
        <w:tc>
          <w:tcPr>
            <w:tcW w:w="5090" w:type="dxa"/>
          </w:tcPr>
          <w:p w:rsidR="00821D7F" w:rsidRPr="000B023C" w:rsidRDefault="00821D7F" w:rsidP="006E643C">
            <w:pPr>
              <w:widowControl w:val="0"/>
              <w:numPr>
                <w:ilvl w:val="0"/>
                <w:numId w:val="44"/>
              </w:numPr>
            </w:pPr>
            <w:r>
              <w:t>Offset lighting pole</w:t>
            </w:r>
          </w:p>
        </w:tc>
        <w:tc>
          <w:tcPr>
            <w:tcW w:w="4126" w:type="dxa"/>
          </w:tcPr>
          <w:p w:rsidR="00821D7F" w:rsidRPr="000B023C" w:rsidRDefault="00821D7F" w:rsidP="006E643C">
            <w:pPr>
              <w:ind w:left="360"/>
            </w:pPr>
          </w:p>
        </w:tc>
      </w:tr>
    </w:tbl>
    <w:p w:rsidR="00310681" w:rsidRDefault="00310681" w:rsidP="00371E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jc w:val="both"/>
        <w:rPr>
          <w:rFonts w:cs="Courier New"/>
        </w:rPr>
      </w:pPr>
    </w:p>
    <w:p w:rsidR="00310681" w:rsidRDefault="00821D7F" w:rsidP="00371E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jc w:val="both"/>
        <w:rPr>
          <w:rFonts w:cs="Courier New"/>
        </w:rPr>
      </w:pPr>
      <w:r w:rsidRPr="000B023C">
        <w:rPr>
          <w:rFonts w:cs="Courier New"/>
        </w:rPr>
        <w:t>The purpose of this memorandum is to clarify and update previous</w:t>
      </w:r>
      <w:r>
        <w:rPr>
          <w:rFonts w:cs="Courier New"/>
        </w:rPr>
        <w:t xml:space="preserve"> memoranda</w:t>
      </w:r>
      <w:r w:rsidRPr="000B023C">
        <w:rPr>
          <w:rFonts w:cs="Courier New"/>
        </w:rPr>
        <w:t xml:space="preserve"> between the Structure and Bridge Division and Traffic Engineering</w:t>
      </w:r>
      <w:r>
        <w:rPr>
          <w:rFonts w:cs="Courier New"/>
        </w:rPr>
        <w:t xml:space="preserve"> Division and </w:t>
      </w:r>
      <w:r w:rsidRPr="000B023C">
        <w:rPr>
          <w:rFonts w:cs="Courier New"/>
        </w:rPr>
        <w:t>address</w:t>
      </w:r>
      <w:r>
        <w:rPr>
          <w:rFonts w:cs="Courier New"/>
        </w:rPr>
        <w:t>es the following areas related to traffic</w:t>
      </w:r>
      <w:r w:rsidRPr="000B023C">
        <w:rPr>
          <w:rFonts w:cs="Courier New"/>
        </w:rPr>
        <w:t xml:space="preserve"> str</w:t>
      </w:r>
      <w:r>
        <w:rPr>
          <w:rFonts w:cs="Courier New"/>
        </w:rPr>
        <w:t>uctures: review/retention of shop plans</w:t>
      </w:r>
      <w:r w:rsidRPr="000B023C">
        <w:rPr>
          <w:rFonts w:cs="Courier New"/>
        </w:rPr>
        <w:t>,</w:t>
      </w:r>
      <w:r>
        <w:rPr>
          <w:rFonts w:cs="Courier New"/>
        </w:rPr>
        <w:t xml:space="preserve"> modifications to s</w:t>
      </w:r>
      <w:r w:rsidRPr="000B023C">
        <w:rPr>
          <w:rFonts w:cs="Courier New"/>
        </w:rPr>
        <w:t>tructures</w:t>
      </w:r>
      <w:r>
        <w:rPr>
          <w:rFonts w:cs="Courier New"/>
        </w:rPr>
        <w:t>,</w:t>
      </w:r>
    </w:p>
    <w:p w:rsidR="00310681" w:rsidRDefault="00310681" w:rsidP="00371E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jc w:val="both"/>
        <w:rPr>
          <w:rFonts w:cs="Courier New"/>
        </w:rPr>
      </w:pPr>
    </w:p>
    <w:p w:rsidR="00310681" w:rsidRDefault="00310681" w:rsidP="00371E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jc w:val="both"/>
        <w:rPr>
          <w:rFonts w:cs="Courier New"/>
        </w:rPr>
      </w:pPr>
    </w:p>
    <w:p w:rsidR="00821D7F" w:rsidRDefault="00821D7F" w:rsidP="00371E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jc w:val="both"/>
        <w:rPr>
          <w:rFonts w:cs="Courier New"/>
        </w:rPr>
      </w:pPr>
      <w:proofErr w:type="gramStart"/>
      <w:r>
        <w:rPr>
          <w:rFonts w:cs="Courier New"/>
        </w:rPr>
        <w:t>maintenance</w:t>
      </w:r>
      <w:proofErr w:type="gramEnd"/>
      <w:r>
        <w:rPr>
          <w:rFonts w:cs="Courier New"/>
        </w:rPr>
        <w:t xml:space="preserve"> of s</w:t>
      </w:r>
      <w:r w:rsidRPr="000B023C">
        <w:rPr>
          <w:rFonts w:cs="Courier New"/>
        </w:rPr>
        <w:t>tructures</w:t>
      </w:r>
      <w:r>
        <w:rPr>
          <w:rFonts w:cs="Courier New"/>
        </w:rPr>
        <w:t>, and safety i</w:t>
      </w:r>
      <w:r w:rsidRPr="000B023C">
        <w:rPr>
          <w:rFonts w:cs="Courier New"/>
        </w:rPr>
        <w:t>nspection.</w:t>
      </w:r>
      <w:r>
        <w:rPr>
          <w:rFonts w:cs="Courier New"/>
        </w:rPr>
        <w:t xml:space="preserve">  Here</w:t>
      </w:r>
      <w:r w:rsidR="00993E8F">
        <w:rPr>
          <w:rFonts w:cs="Courier New"/>
        </w:rPr>
        <w:t>in</w:t>
      </w:r>
      <w:r>
        <w:rPr>
          <w:rFonts w:cs="Courier New"/>
        </w:rPr>
        <w:t>after, these structures will be collectively referred to as traffic s</w:t>
      </w:r>
      <w:r w:rsidR="002A26FA">
        <w:rPr>
          <w:rFonts w:cs="Courier New"/>
        </w:rPr>
        <w:t>tructures</w:t>
      </w:r>
      <w:r>
        <w:rPr>
          <w:rFonts w:cs="Courier New"/>
        </w:rPr>
        <w:t>.</w:t>
      </w:r>
    </w:p>
    <w:p w:rsidR="00821D7F" w:rsidRPr="000B023C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080"/>
      </w:tblGrid>
      <w:tr w:rsidR="00821D7F" w:rsidRPr="006E643C" w:rsidTr="006E643C"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821D7F" w:rsidRPr="006E643C" w:rsidRDefault="00821D7F" w:rsidP="006E643C">
            <w:pPr>
              <w:jc w:val="both"/>
              <w:rPr>
                <w:b/>
                <w:bCs/>
                <w:u w:val="single"/>
              </w:rPr>
            </w:pPr>
            <w:r w:rsidRPr="006E643C">
              <w:rPr>
                <w:b/>
                <w:bCs/>
                <w:u w:val="single"/>
              </w:rPr>
              <w:t>Review/Retention of Shop Plans:</w:t>
            </w:r>
          </w:p>
        </w:tc>
      </w:tr>
    </w:tbl>
    <w:p w:rsidR="00821D7F" w:rsidRPr="000B023C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</w:rPr>
      </w:pPr>
    </w:p>
    <w:p w:rsidR="00BA1C95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jc w:val="both"/>
        <w:rPr>
          <w:rFonts w:cs="Courier New"/>
        </w:rPr>
      </w:pPr>
      <w:r w:rsidRPr="000B023C">
        <w:rPr>
          <w:rFonts w:cs="Courier New"/>
        </w:rPr>
        <w:t>The Constru</w:t>
      </w:r>
      <w:r w:rsidR="00773E70">
        <w:rPr>
          <w:rFonts w:cs="Courier New"/>
        </w:rPr>
        <w:t xml:space="preserve">ction </w:t>
      </w:r>
      <w:r>
        <w:rPr>
          <w:rFonts w:cs="Courier New"/>
        </w:rPr>
        <w:t>Manager</w:t>
      </w:r>
      <w:r w:rsidR="005E5658">
        <w:rPr>
          <w:rFonts w:cs="Courier New"/>
        </w:rPr>
        <w:t xml:space="preserve"> or other manager as appropriate</w:t>
      </w:r>
      <w:r>
        <w:rPr>
          <w:rFonts w:cs="Courier New"/>
        </w:rPr>
        <w:t xml:space="preserve"> shall forward</w:t>
      </w:r>
      <w:r w:rsidR="00D376B2">
        <w:rPr>
          <w:rFonts w:cs="Courier New"/>
        </w:rPr>
        <w:t xml:space="preserve"> all but one copy of the </w:t>
      </w:r>
      <w:r w:rsidRPr="000B023C">
        <w:rPr>
          <w:rFonts w:cs="Courier New"/>
        </w:rPr>
        <w:t xml:space="preserve">plans, computations, and shop drawings for the </w:t>
      </w:r>
      <w:r w:rsidR="002A26FA">
        <w:rPr>
          <w:rFonts w:cs="Courier New"/>
        </w:rPr>
        <w:t xml:space="preserve">traffic </w:t>
      </w:r>
      <w:r w:rsidR="0019053A">
        <w:rPr>
          <w:rFonts w:cs="Courier New"/>
        </w:rPr>
        <w:t xml:space="preserve">structures </w:t>
      </w:r>
      <w:r w:rsidR="00993E8F">
        <w:rPr>
          <w:rFonts w:cs="Courier New"/>
        </w:rPr>
        <w:t>to the Regional Operations Maintenance Manager</w:t>
      </w:r>
      <w:r w:rsidR="00C477AA">
        <w:rPr>
          <w:rFonts w:cs="Courier New"/>
        </w:rPr>
        <w:t xml:space="preserve"> or other section engineer as appropriate</w:t>
      </w:r>
      <w:r>
        <w:rPr>
          <w:rFonts w:cs="Courier New"/>
        </w:rPr>
        <w:t xml:space="preserve"> for verification of</w:t>
      </w:r>
      <w:r w:rsidRPr="000B023C">
        <w:rPr>
          <w:rFonts w:cs="Courier New"/>
        </w:rPr>
        <w:t xml:space="preserve"> ver</w:t>
      </w:r>
      <w:r>
        <w:rPr>
          <w:rFonts w:cs="Courier New"/>
        </w:rPr>
        <w:t>tical clearance, sign panel location and</w:t>
      </w:r>
      <w:r w:rsidRPr="000B023C">
        <w:rPr>
          <w:rFonts w:cs="Courier New"/>
        </w:rPr>
        <w:t xml:space="preserve"> size, and other non-structural</w:t>
      </w:r>
      <w:r w:rsidR="0019053A">
        <w:rPr>
          <w:rFonts w:cs="Courier New"/>
        </w:rPr>
        <w:t xml:space="preserve"> related requirements</w:t>
      </w:r>
      <w:r>
        <w:rPr>
          <w:rFonts w:cs="Courier New"/>
        </w:rPr>
        <w:t>.</w:t>
      </w:r>
      <w:r w:rsidRPr="000B023C">
        <w:rPr>
          <w:rFonts w:cs="Courier New"/>
        </w:rPr>
        <w:t xml:space="preserve"> </w:t>
      </w:r>
      <w:r>
        <w:rPr>
          <w:rFonts w:cs="Courier New"/>
        </w:rPr>
        <w:t xml:space="preserve"> </w:t>
      </w:r>
      <w:r w:rsidRPr="000B023C">
        <w:rPr>
          <w:rFonts w:cs="Courier New"/>
        </w:rPr>
        <w:t xml:space="preserve">The </w:t>
      </w:r>
      <w:r w:rsidR="005E5658" w:rsidRPr="000B023C">
        <w:rPr>
          <w:rFonts w:cs="Courier New"/>
        </w:rPr>
        <w:t>Constru</w:t>
      </w:r>
      <w:r w:rsidR="005E5658">
        <w:rPr>
          <w:rFonts w:cs="Courier New"/>
        </w:rPr>
        <w:t>ction Manager or other manager as appropriate</w:t>
      </w:r>
      <w:r w:rsidR="005D4DB3">
        <w:rPr>
          <w:rFonts w:cs="Courier New"/>
        </w:rPr>
        <w:t xml:space="preserve"> shall </w:t>
      </w:r>
      <w:r>
        <w:rPr>
          <w:rFonts w:cs="Courier New"/>
        </w:rPr>
        <w:t>forward</w:t>
      </w:r>
      <w:r w:rsidR="00D376B2">
        <w:rPr>
          <w:rFonts w:cs="Courier New"/>
        </w:rPr>
        <w:t xml:space="preserve"> one </w:t>
      </w:r>
      <w:r w:rsidRPr="000B023C">
        <w:rPr>
          <w:rFonts w:cs="Courier New"/>
        </w:rPr>
        <w:t xml:space="preserve">copy of the plans, computations, and shop drawings for the </w:t>
      </w:r>
      <w:r w:rsidR="001A17D9">
        <w:rPr>
          <w:rFonts w:cs="Courier New"/>
        </w:rPr>
        <w:t xml:space="preserve">traffic </w:t>
      </w:r>
      <w:r w:rsidRPr="000B023C">
        <w:rPr>
          <w:rFonts w:cs="Courier New"/>
        </w:rPr>
        <w:t>structures listed above to the District</w:t>
      </w:r>
      <w:r>
        <w:rPr>
          <w:rFonts w:cs="Courier New"/>
        </w:rPr>
        <w:t xml:space="preserve"> Structure and</w:t>
      </w:r>
      <w:r w:rsidRPr="000B023C">
        <w:rPr>
          <w:rFonts w:cs="Courier New"/>
        </w:rPr>
        <w:t xml:space="preserve"> Bridge Engineer for a structural review.  The District</w:t>
      </w:r>
      <w:r>
        <w:rPr>
          <w:rFonts w:cs="Courier New"/>
        </w:rPr>
        <w:t xml:space="preserve"> Structure and</w:t>
      </w:r>
      <w:r w:rsidRPr="000B023C">
        <w:rPr>
          <w:rFonts w:cs="Courier New"/>
        </w:rPr>
        <w:t xml:space="preserve"> Bridge Engineer shall provide a set of comments and/or marked up drawings to the </w:t>
      </w:r>
      <w:r w:rsidR="00993E8F">
        <w:rPr>
          <w:rFonts w:cs="Courier New"/>
        </w:rPr>
        <w:t>Regional Operations Maintenance Manager</w:t>
      </w:r>
      <w:r w:rsidR="00C477AA">
        <w:rPr>
          <w:rFonts w:cs="Courier New"/>
        </w:rPr>
        <w:t xml:space="preserve"> or other section engineer as appropriate</w:t>
      </w:r>
      <w:r>
        <w:rPr>
          <w:rFonts w:cs="Courier New"/>
        </w:rPr>
        <w:t xml:space="preserve"> </w:t>
      </w:r>
      <w:r w:rsidRPr="000B023C">
        <w:rPr>
          <w:rFonts w:cs="Courier New"/>
        </w:rPr>
        <w:t>so that joint comments may be</w:t>
      </w:r>
      <w:r>
        <w:rPr>
          <w:rFonts w:cs="Courier New"/>
        </w:rPr>
        <w:t xml:space="preserve"> developed in order to </w:t>
      </w:r>
      <w:r w:rsidR="00EE4784">
        <w:rPr>
          <w:rFonts w:cs="Courier New"/>
        </w:rPr>
        <w:t>avoid conflicting reviews</w:t>
      </w:r>
      <w:r>
        <w:rPr>
          <w:rFonts w:cs="Courier New"/>
        </w:rPr>
        <w:t xml:space="preserve"> on submittals</w:t>
      </w:r>
      <w:r w:rsidRPr="000B023C">
        <w:rPr>
          <w:rFonts w:cs="Courier New"/>
        </w:rPr>
        <w:t xml:space="preserve">.  The </w:t>
      </w:r>
      <w:r w:rsidR="00993E8F">
        <w:rPr>
          <w:rFonts w:cs="Courier New"/>
        </w:rPr>
        <w:t>Regional Operations Maintenance Manager</w:t>
      </w:r>
      <w:r w:rsidR="00C477AA">
        <w:rPr>
          <w:rFonts w:cs="Courier New"/>
        </w:rPr>
        <w:t xml:space="preserve"> or other section engineer as appropriate</w:t>
      </w:r>
      <w:r w:rsidRPr="000B023C">
        <w:rPr>
          <w:rFonts w:cs="Courier New"/>
        </w:rPr>
        <w:t xml:space="preserve"> shall return the comme</w:t>
      </w:r>
      <w:r w:rsidR="00773E70">
        <w:rPr>
          <w:rFonts w:cs="Courier New"/>
        </w:rPr>
        <w:t xml:space="preserve">nts to the </w:t>
      </w:r>
      <w:r w:rsidR="005E5658" w:rsidRPr="000B023C">
        <w:rPr>
          <w:rFonts w:cs="Courier New"/>
        </w:rPr>
        <w:t>Constru</w:t>
      </w:r>
      <w:r w:rsidR="005E5658">
        <w:rPr>
          <w:rFonts w:cs="Courier New"/>
        </w:rPr>
        <w:t>ction Manager or other manager as appropriate</w:t>
      </w:r>
      <w:r w:rsidRPr="000B023C">
        <w:rPr>
          <w:rFonts w:cs="Courier New"/>
        </w:rPr>
        <w:t xml:space="preserve"> for distribution</w:t>
      </w:r>
      <w:r>
        <w:rPr>
          <w:rFonts w:cs="Courier New"/>
        </w:rPr>
        <w:t xml:space="preserve"> </w:t>
      </w:r>
      <w:r w:rsidR="005E5658">
        <w:rPr>
          <w:rFonts w:cs="Courier New"/>
        </w:rPr>
        <w:t xml:space="preserve">upon completion of the project </w:t>
      </w:r>
      <w:r>
        <w:rPr>
          <w:rFonts w:cs="Courier New"/>
        </w:rPr>
        <w:t>to the following:</w:t>
      </w:r>
    </w:p>
    <w:p w:rsidR="005E5658" w:rsidRDefault="005E5658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jc w:val="both"/>
        <w:rPr>
          <w:rFonts w:cs="Courier New"/>
        </w:rPr>
      </w:pPr>
    </w:p>
    <w:p w:rsidR="00821D7F" w:rsidRDefault="00821D7F" w:rsidP="00821D7F">
      <w:pPr>
        <w:widowControl w:val="0"/>
        <w:numPr>
          <w:ilvl w:val="0"/>
          <w:numId w:val="4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4"/>
        <w:ind w:right="-360"/>
        <w:rPr>
          <w:rFonts w:cs="Courier New"/>
        </w:rPr>
      </w:pPr>
      <w:r>
        <w:rPr>
          <w:rFonts w:cs="Courier New"/>
        </w:rPr>
        <w:t>Contractor</w:t>
      </w:r>
    </w:p>
    <w:p w:rsidR="00821D7F" w:rsidRDefault="00993E8F" w:rsidP="00821D7F">
      <w:pPr>
        <w:widowControl w:val="0"/>
        <w:numPr>
          <w:ilvl w:val="0"/>
          <w:numId w:val="4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4"/>
        <w:ind w:right="-360"/>
        <w:rPr>
          <w:rFonts w:cs="Courier New"/>
        </w:rPr>
      </w:pPr>
      <w:r>
        <w:rPr>
          <w:rFonts w:cs="Courier New"/>
        </w:rPr>
        <w:t>Regional Operations Maintenance Manager</w:t>
      </w:r>
    </w:p>
    <w:p w:rsidR="005E5658" w:rsidRDefault="005E5658" w:rsidP="00821D7F">
      <w:pPr>
        <w:widowControl w:val="0"/>
        <w:numPr>
          <w:ilvl w:val="0"/>
          <w:numId w:val="4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4"/>
        <w:ind w:right="-360"/>
        <w:rPr>
          <w:rFonts w:cs="Courier New"/>
        </w:rPr>
      </w:pPr>
      <w:r>
        <w:rPr>
          <w:rFonts w:cs="Courier New"/>
        </w:rPr>
        <w:t>Regional Traffic Engineer</w:t>
      </w:r>
    </w:p>
    <w:p w:rsidR="00821D7F" w:rsidRDefault="00821D7F" w:rsidP="00821D7F">
      <w:pPr>
        <w:widowControl w:val="0"/>
        <w:numPr>
          <w:ilvl w:val="0"/>
          <w:numId w:val="4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4"/>
        <w:ind w:right="-360"/>
        <w:rPr>
          <w:rFonts w:cs="Courier New"/>
        </w:rPr>
      </w:pPr>
      <w:r>
        <w:rPr>
          <w:rFonts w:cs="Courier New"/>
        </w:rPr>
        <w:t>Municipality</w:t>
      </w:r>
    </w:p>
    <w:p w:rsidR="00821D7F" w:rsidRDefault="00821D7F" w:rsidP="00821D7F">
      <w:pPr>
        <w:widowControl w:val="0"/>
        <w:numPr>
          <w:ilvl w:val="0"/>
          <w:numId w:val="4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4"/>
        <w:ind w:right="-360"/>
        <w:rPr>
          <w:rFonts w:cs="Courier New"/>
        </w:rPr>
      </w:pPr>
      <w:r>
        <w:rPr>
          <w:rFonts w:cs="Courier New"/>
        </w:rPr>
        <w:t>Project Engineer</w:t>
      </w:r>
    </w:p>
    <w:p w:rsidR="00821D7F" w:rsidRDefault="00821D7F" w:rsidP="00821D7F">
      <w:pPr>
        <w:widowControl w:val="0"/>
        <w:numPr>
          <w:ilvl w:val="0"/>
          <w:numId w:val="4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4"/>
        <w:ind w:right="-360"/>
        <w:rPr>
          <w:rFonts w:cs="Courier New"/>
        </w:rPr>
      </w:pPr>
      <w:r>
        <w:rPr>
          <w:rFonts w:cs="Courier New"/>
        </w:rPr>
        <w:t>State Materials Engineer</w:t>
      </w:r>
      <w:r w:rsidR="005D4DB3">
        <w:rPr>
          <w:rFonts w:cs="Courier New"/>
        </w:rPr>
        <w:t xml:space="preserve"> response letter only</w:t>
      </w:r>
    </w:p>
    <w:p w:rsidR="00821D7F" w:rsidRDefault="00821D7F" w:rsidP="00821D7F">
      <w:pPr>
        <w:widowControl w:val="0"/>
        <w:numPr>
          <w:ilvl w:val="0"/>
          <w:numId w:val="4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4"/>
        <w:ind w:right="-360"/>
        <w:rPr>
          <w:rFonts w:cs="Courier New"/>
        </w:rPr>
      </w:pPr>
      <w:r>
        <w:rPr>
          <w:rFonts w:cs="Courier New"/>
        </w:rPr>
        <w:t>District Materials Engineer</w:t>
      </w:r>
      <w:r w:rsidR="005D4DB3">
        <w:rPr>
          <w:rFonts w:cs="Courier New"/>
        </w:rPr>
        <w:t xml:space="preserve"> response letter only</w:t>
      </w:r>
    </w:p>
    <w:p w:rsidR="00821D7F" w:rsidRDefault="00821D7F" w:rsidP="00821D7F">
      <w:pPr>
        <w:widowControl w:val="0"/>
        <w:numPr>
          <w:ilvl w:val="0"/>
          <w:numId w:val="4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4"/>
        <w:ind w:right="-360"/>
        <w:rPr>
          <w:rFonts w:cs="Courier New"/>
        </w:rPr>
      </w:pPr>
      <w:r>
        <w:rPr>
          <w:rFonts w:cs="Courier New"/>
        </w:rPr>
        <w:t>District Structure and Bridge Engineer</w:t>
      </w:r>
    </w:p>
    <w:p w:rsidR="00821D7F" w:rsidRPr="000B023C" w:rsidRDefault="00821D7F" w:rsidP="00821D7F">
      <w:pPr>
        <w:widowControl w:val="0"/>
        <w:numPr>
          <w:ilvl w:val="0"/>
          <w:numId w:val="4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4"/>
        <w:ind w:right="-360"/>
        <w:rPr>
          <w:rFonts w:cs="Courier New"/>
        </w:rPr>
      </w:pPr>
      <w:r>
        <w:rPr>
          <w:rFonts w:cs="Courier New"/>
        </w:rPr>
        <w:t>State Structure and Bridge Engineer</w:t>
      </w:r>
      <w:r w:rsidR="00EE4784">
        <w:rPr>
          <w:rFonts w:cs="Courier New"/>
        </w:rPr>
        <w:t xml:space="preserve"> (Attention: Engineering Services)</w:t>
      </w:r>
    </w:p>
    <w:p w:rsidR="00821D7F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54"/>
        <w:ind w:right="-360"/>
        <w:jc w:val="both"/>
        <w:rPr>
          <w:rFonts w:cs="Courier New"/>
        </w:rPr>
      </w:pPr>
      <w:r w:rsidRPr="000B023C">
        <w:rPr>
          <w:rFonts w:cs="Courier New"/>
        </w:rPr>
        <w:t>Based on business need, this policy may be modified on projects where consultants are retained by the Department for sh</w:t>
      </w:r>
      <w:r w:rsidR="00EE4784">
        <w:rPr>
          <w:rFonts w:cs="Courier New"/>
        </w:rPr>
        <w:t>op drawing review;</w:t>
      </w:r>
      <w:r>
        <w:rPr>
          <w:rFonts w:cs="Courier New"/>
        </w:rPr>
        <w:t xml:space="preserve"> h</w:t>
      </w:r>
      <w:r w:rsidRPr="000B023C">
        <w:rPr>
          <w:rFonts w:cs="Courier New"/>
        </w:rPr>
        <w:t>owever, the District</w:t>
      </w:r>
      <w:r>
        <w:rPr>
          <w:rFonts w:cs="Courier New"/>
        </w:rPr>
        <w:t xml:space="preserve"> Structure and Bridge Engineer shall</w:t>
      </w:r>
      <w:r w:rsidRPr="000B023C">
        <w:rPr>
          <w:rFonts w:cs="Courier New"/>
        </w:rPr>
        <w:t xml:space="preserve"> be sent a copy of the final approved submittal(s) to assist in the initial</w:t>
      </w:r>
      <w:r>
        <w:rPr>
          <w:rFonts w:cs="Courier New"/>
        </w:rPr>
        <w:t xml:space="preserve"> acceptance</w:t>
      </w:r>
      <w:r w:rsidRPr="000B023C">
        <w:rPr>
          <w:rFonts w:cs="Courier New"/>
        </w:rPr>
        <w:t xml:space="preserve"> inspection.</w:t>
      </w:r>
    </w:p>
    <w:p w:rsidR="00821D7F" w:rsidRPr="000B023C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360"/>
        <w:jc w:val="both"/>
        <w:rPr>
          <w:rFonts w:cs="Courier New"/>
        </w:rPr>
      </w:pPr>
      <w:r w:rsidRPr="000B023C">
        <w:rPr>
          <w:rFonts w:cs="Courier New"/>
        </w:rPr>
        <w:t xml:space="preserve">   </w:t>
      </w:r>
    </w:p>
    <w:p w:rsidR="00821D7F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jc w:val="both"/>
        <w:rPr>
          <w:rFonts w:cs="Courier New"/>
        </w:rPr>
      </w:pPr>
      <w:r w:rsidRPr="000B023C">
        <w:rPr>
          <w:rFonts w:cs="Courier New"/>
        </w:rPr>
        <w:t xml:space="preserve">The </w:t>
      </w:r>
      <w:r w:rsidR="00993E8F">
        <w:rPr>
          <w:rFonts w:cs="Courier New"/>
        </w:rPr>
        <w:t>Regional Operations Maintenance Manager</w:t>
      </w:r>
      <w:r w:rsidR="00C477AA">
        <w:rPr>
          <w:rFonts w:cs="Courier New"/>
        </w:rPr>
        <w:t xml:space="preserve"> or other section engineer as appropriate</w:t>
      </w:r>
      <w:r w:rsidRPr="000B023C">
        <w:rPr>
          <w:rFonts w:cs="Courier New"/>
          <w:b/>
        </w:rPr>
        <w:t xml:space="preserve"> </w:t>
      </w:r>
      <w:r w:rsidRPr="000B023C">
        <w:rPr>
          <w:rFonts w:cs="Courier New"/>
        </w:rPr>
        <w:t>shall be responsible for</w:t>
      </w:r>
      <w:r>
        <w:rPr>
          <w:rFonts w:cs="Courier New"/>
        </w:rPr>
        <w:t xml:space="preserve"> maintaining an archive of the As-B</w:t>
      </w:r>
      <w:r w:rsidRPr="000B023C">
        <w:rPr>
          <w:rFonts w:cs="Courier New"/>
        </w:rPr>
        <w:t>uilt contract plans, shop plans, calculations, and correspondence.</w:t>
      </w:r>
    </w:p>
    <w:p w:rsidR="00821D7F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</w:rPr>
      </w:pPr>
    </w:p>
    <w:p w:rsidR="00310681" w:rsidRDefault="00310681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</w:rPr>
      </w:pPr>
    </w:p>
    <w:p w:rsidR="00310681" w:rsidRDefault="00310681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</w:rPr>
      </w:pPr>
    </w:p>
    <w:p w:rsidR="00310681" w:rsidRDefault="00310681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</w:rPr>
      </w:pPr>
    </w:p>
    <w:p w:rsidR="00310681" w:rsidRDefault="00310681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</w:rPr>
      </w:pPr>
    </w:p>
    <w:p w:rsidR="00310681" w:rsidRDefault="00310681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</w:rPr>
      </w:pPr>
    </w:p>
    <w:p w:rsidR="00310681" w:rsidRPr="000B023C" w:rsidRDefault="00310681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</w:rPr>
      </w:pPr>
    </w:p>
    <w:tbl>
      <w:tblPr>
        <w:tblW w:w="0" w:type="auto"/>
        <w:tblInd w:w="108" w:type="dxa"/>
        <w:tblLook w:val="01E0"/>
      </w:tblPr>
      <w:tblGrid>
        <w:gridCol w:w="4440"/>
      </w:tblGrid>
      <w:tr w:rsidR="00821D7F" w:rsidRPr="006E643C" w:rsidTr="006E643C">
        <w:tc>
          <w:tcPr>
            <w:tcW w:w="4440" w:type="dxa"/>
          </w:tcPr>
          <w:p w:rsidR="00821D7F" w:rsidRPr="006E643C" w:rsidRDefault="00821D7F" w:rsidP="006E643C">
            <w:pPr>
              <w:jc w:val="both"/>
              <w:rPr>
                <w:b/>
                <w:bCs/>
                <w:u w:val="single"/>
              </w:rPr>
            </w:pPr>
            <w:bookmarkStart w:id="0" w:name="OLE_LINK1"/>
            <w:bookmarkStart w:id="1" w:name="OLE_LINK2"/>
            <w:r w:rsidRPr="006E643C">
              <w:rPr>
                <w:b/>
                <w:bCs/>
                <w:u w:val="single"/>
              </w:rPr>
              <w:t xml:space="preserve">Modifications to </w:t>
            </w:r>
            <w:r w:rsidR="001A17D9" w:rsidRPr="006E643C">
              <w:rPr>
                <w:b/>
                <w:bCs/>
                <w:u w:val="single"/>
              </w:rPr>
              <w:t xml:space="preserve">Traffic </w:t>
            </w:r>
            <w:r w:rsidRPr="006E643C">
              <w:rPr>
                <w:b/>
                <w:bCs/>
                <w:u w:val="single"/>
              </w:rPr>
              <w:t>Structures:</w:t>
            </w:r>
          </w:p>
        </w:tc>
      </w:tr>
      <w:bookmarkEnd w:id="0"/>
      <w:bookmarkEnd w:id="1"/>
    </w:tbl>
    <w:p w:rsidR="00821D7F" w:rsidRPr="000B023C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</w:rPr>
      </w:pPr>
    </w:p>
    <w:p w:rsidR="00424C29" w:rsidRDefault="00424C29" w:rsidP="00310681">
      <w:pPr>
        <w:pStyle w:val="BodyText"/>
        <w:jc w:val="both"/>
      </w:pPr>
      <w:r>
        <w:t>No modifications shall be performed / executed on traffic structures without approval of the District Structure and Bridge Engineer.  These modifications shall include but not be li</w:t>
      </w:r>
      <w:r w:rsidR="00C477AA">
        <w:t xml:space="preserve">mited to the following: </w:t>
      </w:r>
      <w:r>
        <w:t>move</w:t>
      </w:r>
      <w:r w:rsidR="00C477AA">
        <w:t>ment of signals or signs</w:t>
      </w:r>
      <w:r>
        <w:t xml:space="preserve">, increase in number or size of signals, sign panels, etc. </w:t>
      </w:r>
    </w:p>
    <w:p w:rsidR="00424C29" w:rsidRDefault="00424C29" w:rsidP="00310681">
      <w:pPr>
        <w:pStyle w:val="BodyText"/>
        <w:jc w:val="both"/>
      </w:pPr>
    </w:p>
    <w:p w:rsidR="00821D7F" w:rsidRDefault="00821D7F" w:rsidP="00310681">
      <w:pPr>
        <w:pStyle w:val="BodyText"/>
        <w:jc w:val="both"/>
      </w:pPr>
      <w:r w:rsidRPr="000B023C">
        <w:t>Prior to performing modificati</w:t>
      </w:r>
      <w:r>
        <w:t>ons to existing</w:t>
      </w:r>
      <w:r w:rsidRPr="000B023C">
        <w:t xml:space="preserve"> </w:t>
      </w:r>
      <w:r>
        <w:t xml:space="preserve">traffic </w:t>
      </w:r>
      <w:r w:rsidRPr="000B023C">
        <w:t>structure</w:t>
      </w:r>
      <w:r>
        <w:t>s</w:t>
      </w:r>
      <w:r w:rsidRPr="000B023C">
        <w:t>, the</w:t>
      </w:r>
      <w:r w:rsidR="00C477AA">
        <w:t xml:space="preserve"> Section Engineer responsible for the design of the modification shall prompt the</w:t>
      </w:r>
      <w:r w:rsidRPr="000B023C">
        <w:t xml:space="preserve"> </w:t>
      </w:r>
      <w:r w:rsidR="00CB3630">
        <w:rPr>
          <w:rFonts w:cs="Courier New"/>
        </w:rPr>
        <w:t>Regional Operations Maintenance Manager</w:t>
      </w:r>
      <w:r w:rsidR="00C477AA">
        <w:t xml:space="preserve"> to</w:t>
      </w:r>
      <w:r w:rsidRPr="000B023C">
        <w:t xml:space="preserve"> request a structural review </w:t>
      </w:r>
      <w:r>
        <w:t xml:space="preserve">to </w:t>
      </w:r>
      <w:r w:rsidRPr="000B023C">
        <w:t>be performed by the District Structure and Bridge Engine</w:t>
      </w:r>
      <w:r>
        <w:t>er</w:t>
      </w:r>
      <w:r w:rsidRPr="000B023C">
        <w:t>.</w:t>
      </w:r>
      <w:r w:rsidR="00A231ED">
        <w:t xml:space="preserve">  At the time of the request, they should provide a copy of the As-Built shop drawings and computations for the traffic structure and plans for the proposed modifications.</w:t>
      </w:r>
    </w:p>
    <w:p w:rsidR="00821D7F" w:rsidRPr="000B023C" w:rsidRDefault="00821D7F" w:rsidP="00310681">
      <w:pPr>
        <w:pStyle w:val="BodyText"/>
        <w:jc w:val="both"/>
      </w:pPr>
    </w:p>
    <w:p w:rsidR="00821D7F" w:rsidRPr="000B023C" w:rsidRDefault="00821D7F" w:rsidP="00310681">
      <w:pPr>
        <w:pStyle w:val="BodyText"/>
        <w:jc w:val="both"/>
      </w:pPr>
      <w:r w:rsidRPr="000B023C">
        <w:t>The District Structure and Bridge Engineer may coordinate this review as necessary with the Central Office Structure and Bridge Division</w:t>
      </w:r>
      <w:r w:rsidR="00C477AA">
        <w:t xml:space="preserve"> or a consultant</w:t>
      </w:r>
      <w:r w:rsidRPr="000B023C">
        <w:t>.</w:t>
      </w:r>
    </w:p>
    <w:p w:rsidR="00821D7F" w:rsidRDefault="00821D7F" w:rsidP="00310681">
      <w:pPr>
        <w:jc w:val="both"/>
        <w:rPr>
          <w:color w:val="000000"/>
        </w:rPr>
      </w:pPr>
    </w:p>
    <w:p w:rsidR="00821D7F" w:rsidRPr="0087307D" w:rsidRDefault="00821D7F" w:rsidP="00310681">
      <w:pPr>
        <w:jc w:val="both"/>
        <w:rPr>
          <w:color w:val="000000"/>
        </w:rPr>
      </w:pPr>
      <w:r>
        <w:t>For modifications to traffic structures during constru</w:t>
      </w:r>
      <w:r w:rsidR="00773E70">
        <w:t xml:space="preserve">ction, the </w:t>
      </w:r>
      <w:r w:rsidR="005E5658" w:rsidRPr="000B023C">
        <w:rPr>
          <w:rFonts w:cs="Courier New"/>
        </w:rPr>
        <w:t>Constru</w:t>
      </w:r>
      <w:r w:rsidR="005E5658">
        <w:rPr>
          <w:rFonts w:cs="Courier New"/>
        </w:rPr>
        <w:t>ction Manager or other manager as appropriate</w:t>
      </w:r>
      <w:r>
        <w:t xml:space="preserve"> shall have the fabricator/designer provide revised computations and plans reflecting the actual field conditions</w:t>
      </w:r>
      <w:r w:rsidR="001C10F7">
        <w:t xml:space="preserve"> for review and approval</w:t>
      </w:r>
      <w:r>
        <w:t>.</w:t>
      </w:r>
    </w:p>
    <w:p w:rsidR="00821D7F" w:rsidRPr="000B023C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</w:rPr>
      </w:pPr>
    </w:p>
    <w:tbl>
      <w:tblPr>
        <w:tblW w:w="0" w:type="auto"/>
        <w:tblInd w:w="108" w:type="dxa"/>
        <w:tblLook w:val="01E0"/>
      </w:tblPr>
      <w:tblGrid>
        <w:gridCol w:w="4244"/>
      </w:tblGrid>
      <w:tr w:rsidR="00821D7F" w:rsidRPr="006E643C" w:rsidTr="006E643C">
        <w:tc>
          <w:tcPr>
            <w:tcW w:w="4244" w:type="dxa"/>
          </w:tcPr>
          <w:p w:rsidR="00821D7F" w:rsidRPr="006E643C" w:rsidRDefault="00821D7F" w:rsidP="006E643C">
            <w:pPr>
              <w:jc w:val="both"/>
              <w:rPr>
                <w:b/>
                <w:bCs/>
                <w:u w:val="single"/>
              </w:rPr>
            </w:pPr>
            <w:r w:rsidRPr="006E643C">
              <w:rPr>
                <w:b/>
                <w:bCs/>
                <w:u w:val="single"/>
              </w:rPr>
              <w:t xml:space="preserve">Maintenance of </w:t>
            </w:r>
            <w:r w:rsidR="001A17D9" w:rsidRPr="006E643C">
              <w:rPr>
                <w:b/>
                <w:bCs/>
                <w:u w:val="single"/>
              </w:rPr>
              <w:t xml:space="preserve">Traffic </w:t>
            </w:r>
            <w:r w:rsidRPr="006E643C">
              <w:rPr>
                <w:b/>
                <w:bCs/>
                <w:u w:val="single"/>
              </w:rPr>
              <w:t>Structures:</w:t>
            </w:r>
          </w:p>
        </w:tc>
      </w:tr>
    </w:tbl>
    <w:p w:rsidR="00821D7F" w:rsidRPr="000B023C" w:rsidRDefault="00821D7F" w:rsidP="003106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jc w:val="both"/>
        <w:rPr>
          <w:rFonts w:cs="Courier New"/>
        </w:rPr>
      </w:pPr>
    </w:p>
    <w:p w:rsidR="00310681" w:rsidRDefault="00821D7F" w:rsidP="003106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jc w:val="both"/>
        <w:rPr>
          <w:rFonts w:cs="Courier New"/>
        </w:rPr>
      </w:pPr>
      <w:r w:rsidRPr="000B023C">
        <w:rPr>
          <w:rFonts w:cs="Courier New"/>
        </w:rPr>
        <w:t xml:space="preserve">The </w:t>
      </w:r>
      <w:r w:rsidR="00CB3630">
        <w:rPr>
          <w:rFonts w:cs="Courier New"/>
        </w:rPr>
        <w:t>Regional Operations Maintenance Manager</w:t>
      </w:r>
      <w:r w:rsidR="00C477AA">
        <w:rPr>
          <w:rFonts w:cs="Courier New"/>
        </w:rPr>
        <w:t xml:space="preserve"> or other section engineer as appropriate</w:t>
      </w:r>
      <w:r w:rsidRPr="000B023C">
        <w:rPr>
          <w:rFonts w:cs="Courier New"/>
        </w:rPr>
        <w:t xml:space="preserve"> shall be responsible for coordinating</w:t>
      </w:r>
      <w:r w:rsidR="006C2AD3">
        <w:rPr>
          <w:rFonts w:cs="Courier New"/>
        </w:rPr>
        <w:t xml:space="preserve"> and funding</w:t>
      </w:r>
      <w:r w:rsidRPr="000B023C">
        <w:rPr>
          <w:rFonts w:cs="Courier New"/>
        </w:rPr>
        <w:t xml:space="preserve"> all maintenance </w:t>
      </w:r>
      <w:r w:rsidR="002A26FA">
        <w:rPr>
          <w:rFonts w:cs="Courier New"/>
        </w:rPr>
        <w:t>activ</w:t>
      </w:r>
      <w:r w:rsidR="00C318B2">
        <w:rPr>
          <w:rFonts w:cs="Courier New"/>
        </w:rPr>
        <w:t xml:space="preserve">ities </w:t>
      </w:r>
      <w:r w:rsidR="002A26FA">
        <w:rPr>
          <w:rFonts w:cs="Courier New"/>
        </w:rPr>
        <w:t>associated with traffic</w:t>
      </w:r>
      <w:r w:rsidRPr="000B023C">
        <w:rPr>
          <w:rFonts w:cs="Courier New"/>
        </w:rPr>
        <w:t xml:space="preserve"> structures</w:t>
      </w:r>
      <w:r w:rsidR="00C318B2">
        <w:rPr>
          <w:rFonts w:cs="Courier New"/>
        </w:rPr>
        <w:t>, including the development of replacement or relocation plans when warranted</w:t>
      </w:r>
      <w:r w:rsidRPr="000B023C">
        <w:rPr>
          <w:rFonts w:cs="Courier New"/>
        </w:rPr>
        <w:t>. As required, the District Structure Bridge Office will provide structural engineering support.</w:t>
      </w:r>
    </w:p>
    <w:p w:rsidR="00310681" w:rsidRDefault="00310681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</w:rPr>
      </w:pPr>
    </w:p>
    <w:p w:rsidR="00310681" w:rsidRDefault="00310681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</w:rPr>
      </w:pPr>
    </w:p>
    <w:p w:rsidR="00310681" w:rsidRDefault="00310681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</w:rPr>
      </w:pPr>
    </w:p>
    <w:p w:rsidR="00310681" w:rsidRDefault="00310681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</w:rPr>
      </w:pPr>
    </w:p>
    <w:p w:rsidR="00310681" w:rsidRDefault="00310681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</w:rPr>
      </w:pPr>
    </w:p>
    <w:p w:rsidR="00310681" w:rsidRDefault="00310681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</w:rPr>
      </w:pPr>
    </w:p>
    <w:p w:rsidR="00310681" w:rsidRDefault="00310681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</w:rPr>
      </w:pPr>
    </w:p>
    <w:p w:rsidR="00310681" w:rsidRDefault="00310681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</w:rPr>
      </w:pPr>
    </w:p>
    <w:p w:rsidR="00310681" w:rsidRDefault="00310681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</w:rPr>
      </w:pPr>
    </w:p>
    <w:p w:rsidR="00310681" w:rsidRDefault="00310681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</w:rPr>
      </w:pPr>
    </w:p>
    <w:p w:rsidR="00310681" w:rsidRDefault="00310681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</w:rPr>
      </w:pPr>
    </w:p>
    <w:p w:rsidR="00310681" w:rsidRDefault="00310681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</w:rPr>
      </w:pPr>
    </w:p>
    <w:p w:rsidR="00744589" w:rsidRDefault="00744589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</w:rPr>
      </w:pPr>
    </w:p>
    <w:p w:rsidR="00744589" w:rsidRDefault="00744589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</w:rPr>
      </w:pPr>
    </w:p>
    <w:p w:rsidR="00310681" w:rsidRDefault="00310681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</w:rPr>
      </w:pPr>
    </w:p>
    <w:p w:rsidR="00310681" w:rsidRPr="000B023C" w:rsidRDefault="00310681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2400"/>
      </w:tblGrid>
      <w:tr w:rsidR="00821D7F" w:rsidRPr="006E643C" w:rsidTr="006E643C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821D7F" w:rsidRPr="006E643C" w:rsidRDefault="00821D7F" w:rsidP="006E643C">
            <w:pPr>
              <w:jc w:val="both"/>
              <w:rPr>
                <w:b/>
                <w:bCs/>
                <w:u w:val="single"/>
              </w:rPr>
            </w:pPr>
            <w:r w:rsidRPr="006E643C">
              <w:rPr>
                <w:b/>
                <w:bCs/>
                <w:u w:val="single"/>
              </w:rPr>
              <w:t>Safety Inspection:</w:t>
            </w:r>
          </w:p>
        </w:tc>
      </w:tr>
    </w:tbl>
    <w:p w:rsidR="00821D7F" w:rsidRDefault="00821D7F" w:rsidP="005E56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jc w:val="both"/>
        <w:rPr>
          <w:rFonts w:cs="Courier New"/>
        </w:rPr>
      </w:pPr>
      <w:r w:rsidRPr="000B023C">
        <w:rPr>
          <w:rFonts w:cs="Courier New"/>
        </w:rPr>
        <w:t>All ins</w:t>
      </w:r>
      <w:r w:rsidR="00632502">
        <w:rPr>
          <w:rFonts w:cs="Courier New"/>
        </w:rPr>
        <w:t xml:space="preserve">pections on traffic structures </w:t>
      </w:r>
      <w:r w:rsidRPr="000B023C">
        <w:rPr>
          <w:rFonts w:cs="Courier New"/>
        </w:rPr>
        <w:t>shall be performed by the District Structure and Bridge</w:t>
      </w:r>
      <w:r w:rsidR="001C10F7">
        <w:rPr>
          <w:rFonts w:cs="Courier New"/>
        </w:rPr>
        <w:t xml:space="preserve"> Office</w:t>
      </w:r>
      <w:r w:rsidRPr="000B023C">
        <w:rPr>
          <w:rFonts w:cs="Courier New"/>
        </w:rPr>
        <w:t xml:space="preserve"> or authorized consultant.</w:t>
      </w:r>
    </w:p>
    <w:p w:rsidR="005E5658" w:rsidRPr="000B023C" w:rsidRDefault="005E5658" w:rsidP="005E56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jc w:val="both"/>
        <w:rPr>
          <w:rFonts w:cs="Courier New"/>
        </w:rPr>
      </w:pPr>
    </w:p>
    <w:p w:rsidR="00821D7F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  <w:b/>
          <w:u w:val="single"/>
        </w:rPr>
      </w:pPr>
      <w:r w:rsidRPr="000B023C">
        <w:rPr>
          <w:rFonts w:cs="Courier New"/>
          <w:b/>
          <w:u w:val="single"/>
        </w:rPr>
        <w:t xml:space="preserve">Initial </w:t>
      </w:r>
      <w:r>
        <w:rPr>
          <w:rFonts w:cs="Courier New"/>
          <w:b/>
          <w:u w:val="single"/>
        </w:rPr>
        <w:t xml:space="preserve">Acceptance </w:t>
      </w:r>
      <w:r w:rsidRPr="000B023C">
        <w:rPr>
          <w:rFonts w:cs="Courier New"/>
          <w:b/>
          <w:u w:val="single"/>
        </w:rPr>
        <w:t>Inspection:</w:t>
      </w:r>
    </w:p>
    <w:p w:rsidR="00821D7F" w:rsidRPr="000B023C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  <w:b/>
          <w:u w:val="single"/>
        </w:rPr>
      </w:pPr>
    </w:p>
    <w:p w:rsidR="00821D7F" w:rsidRPr="000B023C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jc w:val="both"/>
        <w:rPr>
          <w:rFonts w:cs="Courier New"/>
        </w:rPr>
      </w:pPr>
      <w:r w:rsidRPr="000B023C">
        <w:rPr>
          <w:rFonts w:cs="Courier New"/>
        </w:rPr>
        <w:t>It is the responsibil</w:t>
      </w:r>
      <w:r w:rsidR="00773E70">
        <w:rPr>
          <w:rFonts w:cs="Courier New"/>
        </w:rPr>
        <w:t xml:space="preserve">ity of the </w:t>
      </w:r>
      <w:r w:rsidR="005E5658" w:rsidRPr="000B023C">
        <w:rPr>
          <w:rFonts w:cs="Courier New"/>
        </w:rPr>
        <w:t>Constru</w:t>
      </w:r>
      <w:r w:rsidR="005E5658">
        <w:rPr>
          <w:rFonts w:cs="Courier New"/>
        </w:rPr>
        <w:t>ction Manager or other manager as appropriate</w:t>
      </w:r>
      <w:r w:rsidRPr="000B023C">
        <w:rPr>
          <w:rFonts w:cs="Courier New"/>
          <w:b/>
        </w:rPr>
        <w:t xml:space="preserve"> </w:t>
      </w:r>
      <w:r w:rsidRPr="000B023C">
        <w:rPr>
          <w:rFonts w:cs="Courier New"/>
        </w:rPr>
        <w:t xml:space="preserve">to notify the District Structure and Bridge Engineer, in writing, upon completion of construction and prior to final acceptance of </w:t>
      </w:r>
      <w:r w:rsidR="001A17D9">
        <w:rPr>
          <w:rFonts w:cs="Courier New"/>
        </w:rPr>
        <w:t xml:space="preserve">traffic </w:t>
      </w:r>
      <w:r w:rsidRPr="000B023C">
        <w:rPr>
          <w:rFonts w:cs="Courier New"/>
        </w:rPr>
        <w:t>structures and to provide the following information:</w:t>
      </w:r>
    </w:p>
    <w:p w:rsidR="00CB35F7" w:rsidRDefault="00821D7F" w:rsidP="00CB35F7">
      <w:pPr>
        <w:widowControl w:val="0"/>
        <w:numPr>
          <w:ilvl w:val="0"/>
          <w:numId w:val="45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4"/>
        <w:ind w:right="-360"/>
        <w:jc w:val="both"/>
        <w:rPr>
          <w:rFonts w:cs="Courier New"/>
        </w:rPr>
      </w:pPr>
      <w:r w:rsidRPr="000B023C">
        <w:rPr>
          <w:rFonts w:cs="Courier New"/>
        </w:rPr>
        <w:t xml:space="preserve">Memo requesting </w:t>
      </w:r>
      <w:r w:rsidR="001C10F7">
        <w:rPr>
          <w:rFonts w:cs="Courier New"/>
        </w:rPr>
        <w:t xml:space="preserve">the inspection of the </w:t>
      </w:r>
      <w:r w:rsidR="001A17D9">
        <w:rPr>
          <w:rFonts w:cs="Courier New"/>
        </w:rPr>
        <w:t xml:space="preserve">traffic </w:t>
      </w:r>
      <w:r w:rsidR="001C10F7">
        <w:rPr>
          <w:rFonts w:cs="Courier New"/>
        </w:rPr>
        <w:t>structure</w:t>
      </w:r>
      <w:r w:rsidR="001A17D9">
        <w:rPr>
          <w:rFonts w:cs="Courier New"/>
        </w:rPr>
        <w:t>s</w:t>
      </w:r>
      <w:r w:rsidR="00207CAC">
        <w:rPr>
          <w:rFonts w:cs="Courier New"/>
        </w:rPr>
        <w:t>.  This memo</w:t>
      </w:r>
      <w:r w:rsidR="00A51F70">
        <w:rPr>
          <w:rFonts w:cs="Courier New"/>
        </w:rPr>
        <w:t xml:space="preserve"> is included with this document</w:t>
      </w:r>
      <w:r w:rsidR="00FA3C52">
        <w:rPr>
          <w:rFonts w:cs="Courier New"/>
        </w:rPr>
        <w:t xml:space="preserve"> in appendix A</w:t>
      </w:r>
      <w:r w:rsidR="00A51F70">
        <w:rPr>
          <w:rFonts w:cs="Courier New"/>
        </w:rPr>
        <w:t xml:space="preserve"> or</w:t>
      </w:r>
      <w:r w:rsidR="00207CAC">
        <w:rPr>
          <w:rFonts w:cs="Courier New"/>
        </w:rPr>
        <w:t xml:space="preserve"> </w:t>
      </w:r>
      <w:r w:rsidR="00CB35F7">
        <w:rPr>
          <w:rFonts w:cs="Courier New"/>
        </w:rPr>
        <w:t>may be obtained</w:t>
      </w:r>
      <w:r w:rsidR="00FA3C52">
        <w:rPr>
          <w:rFonts w:cs="Courier New"/>
        </w:rPr>
        <w:t xml:space="preserve"> in </w:t>
      </w:r>
      <w:r w:rsidR="005E5658">
        <w:rPr>
          <w:rFonts w:cs="Courier New"/>
        </w:rPr>
        <w:t xml:space="preserve">Microsoft </w:t>
      </w:r>
      <w:r w:rsidR="00FA3C52">
        <w:rPr>
          <w:rFonts w:cs="Courier New"/>
        </w:rPr>
        <w:t>W</w:t>
      </w:r>
      <w:r w:rsidR="00A51F70">
        <w:rPr>
          <w:rFonts w:cs="Courier New"/>
        </w:rPr>
        <w:t>ord</w:t>
      </w:r>
      <w:r w:rsidR="005E5658">
        <w:rPr>
          <w:rFonts w:cs="Courier New"/>
        </w:rPr>
        <w:t xml:space="preserve"> </w:t>
      </w:r>
      <w:r w:rsidR="005E5658">
        <w:rPr>
          <w:rFonts w:cs="Arial"/>
        </w:rPr>
        <w:t>®</w:t>
      </w:r>
      <w:r w:rsidR="005E5658">
        <w:rPr>
          <w:rFonts w:cs="Courier New"/>
        </w:rPr>
        <w:t xml:space="preserve"> format</w:t>
      </w:r>
      <w:r w:rsidR="00CB35F7">
        <w:rPr>
          <w:rFonts w:cs="Courier New"/>
        </w:rPr>
        <w:t xml:space="preserve"> on the internet at the following link:  </w:t>
      </w:r>
    </w:p>
    <w:p w:rsidR="00CB35F7" w:rsidRDefault="00CB35F7" w:rsidP="00CB35F7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4"/>
        <w:ind w:left="360" w:right="-360"/>
        <w:jc w:val="both"/>
        <w:rPr>
          <w:rFonts w:cs="Courier New"/>
        </w:rPr>
      </w:pPr>
    </w:p>
    <w:p w:rsidR="00CB35F7" w:rsidRDefault="003C39E6" w:rsidP="00A51F70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4"/>
        <w:ind w:left="1440" w:right="-360"/>
        <w:jc w:val="both"/>
        <w:rPr>
          <w:rFonts w:cs="Courier New"/>
        </w:rPr>
      </w:pPr>
      <w:hyperlink r:id="rId8" w:history="1">
        <w:r w:rsidR="00CB35F7" w:rsidRPr="000517F8">
          <w:rPr>
            <w:rStyle w:val="Hyperlink"/>
            <w:rFonts w:cs="Courier New"/>
          </w:rPr>
          <w:t>http://www.extranet.vdot.state.va.us/locdes/electronic%20pubs/Bridge%20Manuals/IIM/SBIIM.pdf</w:t>
        </w:r>
      </w:hyperlink>
    </w:p>
    <w:p w:rsidR="00CB35F7" w:rsidRDefault="00CB35F7" w:rsidP="00CB35F7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4"/>
        <w:ind w:left="360" w:right="-360"/>
        <w:jc w:val="both"/>
        <w:rPr>
          <w:rFonts w:cs="Courier New"/>
        </w:rPr>
      </w:pPr>
    </w:p>
    <w:p w:rsidR="00CB35F7" w:rsidRDefault="00CB35F7" w:rsidP="00A51F70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4"/>
        <w:ind w:left="1440" w:right="-360"/>
        <w:jc w:val="both"/>
        <w:rPr>
          <w:rFonts w:cs="Courier New"/>
        </w:rPr>
      </w:pPr>
      <w:r>
        <w:rPr>
          <w:rFonts w:cs="Courier New"/>
        </w:rPr>
        <w:t>Click on the link in the table of contents for IIM-S&amp;B-82 and then click on the attachment tab on the left hand side.</w:t>
      </w:r>
    </w:p>
    <w:p w:rsidR="00CB35F7" w:rsidRPr="000B023C" w:rsidRDefault="00CB35F7" w:rsidP="00CB35F7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4"/>
        <w:ind w:left="360" w:right="-360"/>
        <w:jc w:val="both"/>
        <w:rPr>
          <w:rFonts w:cs="Courier New"/>
        </w:rPr>
      </w:pPr>
    </w:p>
    <w:p w:rsidR="00821D7F" w:rsidRPr="000B023C" w:rsidRDefault="00821D7F" w:rsidP="00371E86">
      <w:pPr>
        <w:widowControl w:val="0"/>
        <w:numPr>
          <w:ilvl w:val="0"/>
          <w:numId w:val="45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4"/>
        <w:ind w:right="-360"/>
        <w:jc w:val="both"/>
        <w:rPr>
          <w:rFonts w:cs="Courier New"/>
        </w:rPr>
      </w:pPr>
      <w:r w:rsidRPr="000B023C">
        <w:rPr>
          <w:rFonts w:cs="Courier New"/>
        </w:rPr>
        <w:t>Upon receipt of the request</w:t>
      </w:r>
      <w:r w:rsidR="001C10F7">
        <w:rPr>
          <w:rFonts w:cs="Courier New"/>
        </w:rPr>
        <w:t>,</w:t>
      </w:r>
      <w:r w:rsidRPr="000B023C">
        <w:rPr>
          <w:rFonts w:cs="Courier New"/>
        </w:rPr>
        <w:t xml:space="preserve"> the District Structure and Bridge</w:t>
      </w:r>
      <w:r w:rsidR="001C10F7">
        <w:rPr>
          <w:rFonts w:cs="Courier New"/>
        </w:rPr>
        <w:t xml:space="preserve"> Engineer shall</w:t>
      </w:r>
      <w:r w:rsidRPr="000B023C">
        <w:rPr>
          <w:rFonts w:cs="Courier New"/>
        </w:rPr>
        <w:t xml:space="preserve"> perform the following:</w:t>
      </w:r>
    </w:p>
    <w:p w:rsidR="00CB35F7" w:rsidRPr="000B023C" w:rsidRDefault="00821D7F" w:rsidP="00310681">
      <w:pPr>
        <w:widowControl w:val="0"/>
        <w:numPr>
          <w:ilvl w:val="1"/>
          <w:numId w:val="45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4"/>
        <w:ind w:right="-360"/>
        <w:jc w:val="both"/>
        <w:rPr>
          <w:rFonts w:cs="Courier New"/>
        </w:rPr>
      </w:pPr>
      <w:r>
        <w:rPr>
          <w:color w:val="000000"/>
        </w:rPr>
        <w:t xml:space="preserve">Set </w:t>
      </w:r>
      <w:r w:rsidRPr="000B023C">
        <w:rPr>
          <w:color w:val="000000"/>
        </w:rPr>
        <w:t xml:space="preserve">up a separate file folder for each </w:t>
      </w:r>
      <w:r w:rsidR="001A17D9">
        <w:rPr>
          <w:color w:val="000000"/>
        </w:rPr>
        <w:t xml:space="preserve">traffic </w:t>
      </w:r>
      <w:r w:rsidRPr="000B023C">
        <w:rPr>
          <w:color w:val="000000"/>
        </w:rPr>
        <w:t xml:space="preserve">structure and add the </w:t>
      </w:r>
      <w:r w:rsidR="001A17D9">
        <w:rPr>
          <w:color w:val="000000"/>
        </w:rPr>
        <w:t xml:space="preserve">traffic </w:t>
      </w:r>
      <w:r w:rsidRPr="000B023C">
        <w:rPr>
          <w:color w:val="000000"/>
        </w:rPr>
        <w:t xml:space="preserve">structure to the </w:t>
      </w:r>
      <w:r w:rsidR="001A17D9">
        <w:rPr>
          <w:color w:val="000000"/>
        </w:rPr>
        <w:t xml:space="preserve">appropriate </w:t>
      </w:r>
      <w:r w:rsidRPr="000B023C">
        <w:rPr>
          <w:color w:val="000000"/>
        </w:rPr>
        <w:t>database.</w:t>
      </w:r>
    </w:p>
    <w:p w:rsidR="00821D7F" w:rsidRPr="000B023C" w:rsidRDefault="00821D7F" w:rsidP="00371E86">
      <w:pPr>
        <w:widowControl w:val="0"/>
        <w:numPr>
          <w:ilvl w:val="1"/>
          <w:numId w:val="45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4"/>
        <w:ind w:right="-360"/>
        <w:jc w:val="both"/>
        <w:rPr>
          <w:rFonts w:cs="Courier New"/>
        </w:rPr>
      </w:pPr>
      <w:r w:rsidRPr="000B023C">
        <w:rPr>
          <w:color w:val="000000"/>
        </w:rPr>
        <w:t xml:space="preserve">Establish a unique structure number and stencil the number on the </w:t>
      </w:r>
      <w:r w:rsidR="001A17D9">
        <w:rPr>
          <w:color w:val="000000"/>
        </w:rPr>
        <w:t xml:space="preserve">traffic </w:t>
      </w:r>
      <w:r w:rsidRPr="000B023C">
        <w:rPr>
          <w:color w:val="000000"/>
        </w:rPr>
        <w:t>structure during the initial inspection</w:t>
      </w:r>
      <w:r>
        <w:rPr>
          <w:color w:val="000000"/>
        </w:rPr>
        <w:t>.</w:t>
      </w:r>
    </w:p>
    <w:p w:rsidR="00821D7F" w:rsidRPr="00310681" w:rsidRDefault="00821D7F" w:rsidP="00371E86">
      <w:pPr>
        <w:widowControl w:val="0"/>
        <w:numPr>
          <w:ilvl w:val="1"/>
          <w:numId w:val="45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4"/>
        <w:ind w:right="-360"/>
        <w:jc w:val="both"/>
        <w:rPr>
          <w:rFonts w:cs="Courier New"/>
        </w:rPr>
      </w:pPr>
      <w:r w:rsidRPr="000B023C">
        <w:rPr>
          <w:color w:val="000000"/>
        </w:rPr>
        <w:t xml:space="preserve">Complete the inspection report for each </w:t>
      </w:r>
      <w:r w:rsidR="002A26FA">
        <w:rPr>
          <w:color w:val="000000"/>
        </w:rPr>
        <w:t xml:space="preserve">traffic </w:t>
      </w:r>
      <w:r w:rsidRPr="000B023C">
        <w:rPr>
          <w:color w:val="000000"/>
        </w:rPr>
        <w:t>structure</w:t>
      </w:r>
      <w:r>
        <w:rPr>
          <w:color w:val="000000"/>
        </w:rPr>
        <w:t xml:space="preserve"> per the manual, </w:t>
      </w:r>
      <w:r w:rsidRPr="000B023C">
        <w:rPr>
          <w:rFonts w:cs="Courier New"/>
          <w:i/>
        </w:rPr>
        <w:t>Procedures for Inventory and Inspection of Traffic Control Device Structure</w:t>
      </w:r>
      <w:r w:rsidRPr="000B023C">
        <w:rPr>
          <w:color w:val="000000"/>
        </w:rPr>
        <w:t>.</w:t>
      </w:r>
    </w:p>
    <w:p w:rsidR="00310681" w:rsidRPr="000B023C" w:rsidRDefault="00310681" w:rsidP="00310681">
      <w:pPr>
        <w:widowControl w:val="0"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4"/>
        <w:ind w:left="1080" w:right="-360"/>
        <w:jc w:val="both"/>
        <w:rPr>
          <w:rFonts w:cs="Courier New"/>
        </w:rPr>
      </w:pPr>
    </w:p>
    <w:p w:rsidR="00207CAC" w:rsidRDefault="00773E70" w:rsidP="00207CAC">
      <w:pPr>
        <w:widowControl w:val="0"/>
        <w:numPr>
          <w:ilvl w:val="0"/>
          <w:numId w:val="45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4"/>
        <w:ind w:right="-360"/>
        <w:jc w:val="both"/>
        <w:rPr>
          <w:rFonts w:cs="Courier New"/>
        </w:rPr>
      </w:pPr>
      <w:r>
        <w:rPr>
          <w:rFonts w:cs="Courier New"/>
        </w:rPr>
        <w:t xml:space="preserve">The </w:t>
      </w:r>
      <w:r w:rsidR="005E5658" w:rsidRPr="000B023C">
        <w:rPr>
          <w:rFonts w:cs="Courier New"/>
        </w:rPr>
        <w:t>Constru</w:t>
      </w:r>
      <w:r w:rsidR="005E5658">
        <w:rPr>
          <w:rFonts w:cs="Courier New"/>
        </w:rPr>
        <w:t>ction Manager or other manager as appropriate</w:t>
      </w:r>
      <w:r w:rsidR="00821D7F" w:rsidRPr="000B023C">
        <w:rPr>
          <w:rFonts w:cs="Courier New"/>
        </w:rPr>
        <w:t xml:space="preserve"> shall coordinate with the Contractor</w:t>
      </w:r>
      <w:r w:rsidR="00817A91">
        <w:rPr>
          <w:rFonts w:cs="Courier New"/>
        </w:rPr>
        <w:t xml:space="preserve"> to provide </w:t>
      </w:r>
      <w:r w:rsidR="00821D7F" w:rsidRPr="000B023C">
        <w:rPr>
          <w:rFonts w:cs="Courier New"/>
        </w:rPr>
        <w:t xml:space="preserve">access to the </w:t>
      </w:r>
      <w:r w:rsidR="001A17D9">
        <w:rPr>
          <w:rFonts w:cs="Courier New"/>
        </w:rPr>
        <w:t xml:space="preserve">traffic </w:t>
      </w:r>
      <w:r w:rsidR="00821D7F" w:rsidRPr="000B023C">
        <w:rPr>
          <w:rFonts w:cs="Courier New"/>
        </w:rPr>
        <w:t>structure</w:t>
      </w:r>
      <w:r w:rsidR="001A17D9">
        <w:rPr>
          <w:rFonts w:cs="Courier New"/>
        </w:rPr>
        <w:t>s</w:t>
      </w:r>
      <w:r w:rsidR="007A624D">
        <w:rPr>
          <w:rFonts w:cs="Courier New"/>
        </w:rPr>
        <w:t xml:space="preserve"> to th</w:t>
      </w:r>
      <w:r w:rsidR="00821D7F" w:rsidRPr="000B023C">
        <w:rPr>
          <w:rFonts w:cs="Courier New"/>
        </w:rPr>
        <w:t>e</w:t>
      </w:r>
      <w:r w:rsidR="005E5658">
        <w:rPr>
          <w:rFonts w:cs="Courier New"/>
        </w:rPr>
        <w:t xml:space="preserve"> District Structure and Bridge Engineer representative</w:t>
      </w:r>
      <w:r w:rsidR="00821D7F" w:rsidRPr="000B023C">
        <w:rPr>
          <w:rFonts w:cs="Courier New"/>
        </w:rPr>
        <w:t xml:space="preserve"> to perform the inspection</w:t>
      </w:r>
      <w:r w:rsidR="00821D7F">
        <w:rPr>
          <w:rFonts w:cs="Courier New"/>
        </w:rPr>
        <w:t xml:space="preserve"> and to provide traffic c</w:t>
      </w:r>
      <w:r w:rsidR="00821D7F" w:rsidRPr="000B023C">
        <w:rPr>
          <w:rFonts w:cs="Courier New"/>
        </w:rPr>
        <w:t>ontrol</w:t>
      </w:r>
      <w:r w:rsidR="005E5658">
        <w:rPr>
          <w:rFonts w:cs="Courier New"/>
        </w:rPr>
        <w:t xml:space="preserve"> as needed</w:t>
      </w:r>
      <w:r w:rsidR="00821D7F">
        <w:rPr>
          <w:rFonts w:cs="Courier New"/>
        </w:rPr>
        <w:t xml:space="preserve"> for the inspection</w:t>
      </w:r>
      <w:r w:rsidR="00821D7F" w:rsidRPr="000B023C">
        <w:rPr>
          <w:rFonts w:cs="Courier New"/>
        </w:rPr>
        <w:t>.</w:t>
      </w:r>
    </w:p>
    <w:p w:rsidR="00CB35F7" w:rsidRPr="000B023C" w:rsidRDefault="00CB35F7" w:rsidP="00CB35F7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4"/>
        <w:ind w:left="360" w:right="-360"/>
        <w:jc w:val="both"/>
        <w:rPr>
          <w:rFonts w:cs="Courier New"/>
        </w:rPr>
      </w:pPr>
    </w:p>
    <w:p w:rsidR="00BA1C95" w:rsidRDefault="00821D7F" w:rsidP="00371E86">
      <w:pPr>
        <w:widowControl w:val="0"/>
        <w:numPr>
          <w:ilvl w:val="0"/>
          <w:numId w:val="45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4"/>
        <w:ind w:right="-360"/>
        <w:jc w:val="both"/>
        <w:rPr>
          <w:rFonts w:cs="Courier New"/>
        </w:rPr>
      </w:pPr>
      <w:r w:rsidRPr="000B023C">
        <w:rPr>
          <w:rFonts w:cs="Courier New"/>
        </w:rPr>
        <w:t xml:space="preserve">The District </w:t>
      </w:r>
      <w:r w:rsidR="001C10F7">
        <w:rPr>
          <w:rFonts w:cs="Courier New"/>
        </w:rPr>
        <w:t xml:space="preserve">Structure and </w:t>
      </w:r>
      <w:r w:rsidRPr="000B023C">
        <w:rPr>
          <w:rFonts w:cs="Courier New"/>
        </w:rPr>
        <w:t xml:space="preserve">Bridge Engineer shall notify the Construction Project Manager and </w:t>
      </w:r>
      <w:r w:rsidR="00CB3630">
        <w:rPr>
          <w:rFonts w:cs="Courier New"/>
        </w:rPr>
        <w:t>Regional Operations Maintenance Manager</w:t>
      </w:r>
      <w:r w:rsidR="00C477AA">
        <w:rPr>
          <w:rFonts w:cs="Courier New"/>
        </w:rPr>
        <w:t xml:space="preserve"> or other section engineer as appropriate</w:t>
      </w:r>
      <w:r w:rsidRPr="000B023C">
        <w:rPr>
          <w:rFonts w:cs="Courier New"/>
        </w:rPr>
        <w:t xml:space="preserve"> of all deficiencies that require corrective action.</w:t>
      </w:r>
    </w:p>
    <w:p w:rsidR="005B2385" w:rsidRPr="000B023C" w:rsidRDefault="005B2385" w:rsidP="005B2385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4"/>
        <w:ind w:left="360" w:right="-360"/>
        <w:rPr>
          <w:rFonts w:cs="Courier New"/>
        </w:rPr>
      </w:pPr>
    </w:p>
    <w:p w:rsidR="00821D7F" w:rsidRPr="000B023C" w:rsidRDefault="00821D7F" w:rsidP="00371E86">
      <w:pPr>
        <w:widowControl w:val="0"/>
        <w:numPr>
          <w:ilvl w:val="0"/>
          <w:numId w:val="45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54"/>
        <w:ind w:right="-360"/>
        <w:jc w:val="both"/>
        <w:rPr>
          <w:rFonts w:cs="Courier New"/>
        </w:rPr>
      </w:pPr>
      <w:r w:rsidRPr="000B023C">
        <w:rPr>
          <w:rFonts w:cs="Courier New"/>
        </w:rPr>
        <w:t xml:space="preserve">Following any corrective action needed from the initial inspection, the </w:t>
      </w:r>
      <w:r w:rsidR="005E5658" w:rsidRPr="000B023C">
        <w:rPr>
          <w:rFonts w:cs="Courier New"/>
        </w:rPr>
        <w:t>Constru</w:t>
      </w:r>
      <w:r w:rsidR="005E5658">
        <w:rPr>
          <w:rFonts w:cs="Courier New"/>
        </w:rPr>
        <w:t>ction Manager or other manager as appropriate</w:t>
      </w:r>
      <w:r w:rsidRPr="000B023C">
        <w:rPr>
          <w:rFonts w:cs="Courier New"/>
        </w:rPr>
        <w:t xml:space="preserve"> shall request in writing </w:t>
      </w:r>
      <w:r w:rsidR="00632502">
        <w:rPr>
          <w:rFonts w:cs="Courier New"/>
        </w:rPr>
        <w:t xml:space="preserve">from the District Structure and Bridge Engineer </w:t>
      </w:r>
      <w:r w:rsidRPr="000B023C">
        <w:rPr>
          <w:rFonts w:cs="Courier New"/>
        </w:rPr>
        <w:t xml:space="preserve">the re-inspection of the </w:t>
      </w:r>
      <w:r w:rsidR="001A17D9">
        <w:rPr>
          <w:rFonts w:cs="Courier New"/>
        </w:rPr>
        <w:t>traffic structures</w:t>
      </w:r>
      <w:r w:rsidR="005B2385">
        <w:rPr>
          <w:rFonts w:cs="Courier New"/>
        </w:rPr>
        <w:t xml:space="preserve"> using the same form in step one</w:t>
      </w:r>
      <w:r w:rsidRPr="000B023C">
        <w:rPr>
          <w:rFonts w:cs="Courier New"/>
        </w:rPr>
        <w:t>.</w:t>
      </w:r>
    </w:p>
    <w:p w:rsidR="00821D7F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</w:rPr>
      </w:pPr>
    </w:p>
    <w:p w:rsidR="00310681" w:rsidRDefault="00310681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</w:rPr>
      </w:pPr>
    </w:p>
    <w:p w:rsidR="00310681" w:rsidRPr="000B023C" w:rsidRDefault="00310681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</w:rPr>
      </w:pPr>
    </w:p>
    <w:p w:rsidR="00821D7F" w:rsidRPr="000B023C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  <w:b/>
          <w:u w:val="single"/>
        </w:rPr>
      </w:pPr>
      <w:r>
        <w:rPr>
          <w:rFonts w:cs="Courier New"/>
          <w:b/>
          <w:u w:val="single"/>
        </w:rPr>
        <w:t>Scheduled Inspection</w:t>
      </w:r>
      <w:r w:rsidRPr="000B023C">
        <w:rPr>
          <w:rFonts w:cs="Courier New"/>
          <w:b/>
          <w:u w:val="single"/>
        </w:rPr>
        <w:t>:</w:t>
      </w:r>
    </w:p>
    <w:p w:rsidR="00821D7F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  <w:b/>
          <w:u w:val="single"/>
        </w:rPr>
      </w:pPr>
    </w:p>
    <w:p w:rsidR="00821D7F" w:rsidRPr="000B023C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jc w:val="both"/>
        <w:rPr>
          <w:rFonts w:cs="Courier New"/>
        </w:rPr>
      </w:pPr>
      <w:r w:rsidRPr="000B023C">
        <w:rPr>
          <w:rFonts w:cs="Courier New"/>
        </w:rPr>
        <w:t>The District Structure and Bridge office shall per</w:t>
      </w:r>
      <w:r>
        <w:rPr>
          <w:rFonts w:cs="Courier New"/>
        </w:rPr>
        <w:t xml:space="preserve">form </w:t>
      </w:r>
      <w:r w:rsidR="005B2385">
        <w:rPr>
          <w:rFonts w:cs="Courier New"/>
        </w:rPr>
        <w:t xml:space="preserve">scheduled </w:t>
      </w:r>
      <w:r w:rsidRPr="000B023C">
        <w:rPr>
          <w:rFonts w:cs="Courier New"/>
        </w:rPr>
        <w:t>inspection</w:t>
      </w:r>
      <w:r>
        <w:rPr>
          <w:rFonts w:cs="Courier New"/>
        </w:rPr>
        <w:t>(</w:t>
      </w:r>
      <w:r w:rsidRPr="000B023C">
        <w:rPr>
          <w:rFonts w:cs="Courier New"/>
        </w:rPr>
        <w:t>s</w:t>
      </w:r>
      <w:r>
        <w:rPr>
          <w:rFonts w:cs="Courier New"/>
        </w:rPr>
        <w:t>)</w:t>
      </w:r>
      <w:r w:rsidR="001A17D9">
        <w:rPr>
          <w:rFonts w:cs="Courier New"/>
        </w:rPr>
        <w:t xml:space="preserve"> for the </w:t>
      </w:r>
      <w:r>
        <w:rPr>
          <w:rFonts w:cs="Courier New"/>
        </w:rPr>
        <w:t>traffic</w:t>
      </w:r>
      <w:r w:rsidRPr="000B023C">
        <w:rPr>
          <w:rFonts w:cs="Courier New"/>
        </w:rPr>
        <w:t xml:space="preserve"> structure</w:t>
      </w:r>
      <w:r w:rsidR="001A17D9">
        <w:rPr>
          <w:rFonts w:cs="Courier New"/>
        </w:rPr>
        <w:t>s</w:t>
      </w:r>
      <w:r w:rsidRPr="000B023C">
        <w:rPr>
          <w:rFonts w:cs="Courier New"/>
        </w:rPr>
        <w:t xml:space="preserve"> </w:t>
      </w:r>
      <w:r w:rsidR="005B2385">
        <w:rPr>
          <w:rFonts w:cs="Courier New"/>
        </w:rPr>
        <w:t xml:space="preserve">in accordance with the </w:t>
      </w:r>
      <w:r w:rsidRPr="000B023C">
        <w:rPr>
          <w:rFonts w:cs="Courier New"/>
        </w:rPr>
        <w:t xml:space="preserve">procedures set forth in the manual, </w:t>
      </w:r>
      <w:r w:rsidRPr="000B023C">
        <w:rPr>
          <w:rFonts w:cs="Courier New"/>
          <w:i/>
        </w:rPr>
        <w:t>Procedures for Inventory and Inspection of Traffic Control Device Structures</w:t>
      </w:r>
      <w:r w:rsidRPr="000B023C">
        <w:rPr>
          <w:rFonts w:cs="Courier New"/>
        </w:rPr>
        <w:t>.  The District Structure and Bridge Engineer will perform the following tasks:</w:t>
      </w:r>
    </w:p>
    <w:p w:rsidR="00821D7F" w:rsidRPr="000B023C" w:rsidRDefault="00821D7F" w:rsidP="00821D7F">
      <w:pPr>
        <w:pStyle w:val="BodyText"/>
        <w:tabs>
          <w:tab w:val="num" w:pos="1260"/>
        </w:tabs>
        <w:rPr>
          <w:color w:val="000000"/>
        </w:rPr>
      </w:pPr>
      <w:r w:rsidRPr="000B023C">
        <w:rPr>
          <w:color w:val="000000"/>
        </w:rPr>
        <w:t xml:space="preserve">  </w:t>
      </w:r>
    </w:p>
    <w:p w:rsidR="00821D7F" w:rsidRPr="00CB35F7" w:rsidRDefault="00821D7F" w:rsidP="00821D7F">
      <w:pPr>
        <w:pStyle w:val="BodyText"/>
        <w:widowControl w:val="0"/>
        <w:numPr>
          <w:ilvl w:val="0"/>
          <w:numId w:val="46"/>
        </w:numPr>
        <w:tabs>
          <w:tab w:val="left" w:pos="720"/>
          <w:tab w:val="num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</w:rPr>
      </w:pPr>
      <w:r w:rsidRPr="00EE2124">
        <w:t xml:space="preserve">Re-inspect </w:t>
      </w:r>
      <w:r w:rsidR="001A17D9">
        <w:t xml:space="preserve">traffic </w:t>
      </w:r>
      <w:r w:rsidRPr="00EE2124">
        <w:t xml:space="preserve">structures per the established frequency.  Typically, </w:t>
      </w:r>
      <w:r w:rsidR="001A17D9">
        <w:t xml:space="preserve">traffic </w:t>
      </w:r>
      <w:r w:rsidRPr="00EE2124">
        <w:t>structures are inspected every 5 years, but may require more frequent inspecti</w:t>
      </w:r>
      <w:r w:rsidR="005B2385">
        <w:t>on</w:t>
      </w:r>
      <w:r>
        <w:t>.  For example, traffic structures that show signs of</w:t>
      </w:r>
      <w:r w:rsidRPr="00EE2124">
        <w:t xml:space="preserve"> section loss, corrosion of anchor bolt, etc.</w:t>
      </w:r>
      <w:r>
        <w:t xml:space="preserve"> may require a more frequent inspection frequency.</w:t>
      </w:r>
    </w:p>
    <w:p w:rsidR="00CB35F7" w:rsidRPr="00EE2124" w:rsidRDefault="00CB35F7" w:rsidP="00CB35F7">
      <w:pPr>
        <w:pStyle w:val="BodyText"/>
        <w:widowControl w:val="0"/>
        <w:tabs>
          <w:tab w:val="left" w:pos="720"/>
          <w:tab w:val="num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</w:rPr>
      </w:pPr>
    </w:p>
    <w:p w:rsidR="00821D7F" w:rsidRDefault="00821D7F" w:rsidP="00821D7F">
      <w:pPr>
        <w:pStyle w:val="BlockText"/>
        <w:numPr>
          <w:ilvl w:val="0"/>
          <w:numId w:val="46"/>
        </w:numPr>
        <w:tabs>
          <w:tab w:val="clear" w:pos="0"/>
          <w:tab w:val="clear" w:pos="1440"/>
          <w:tab w:val="num" w:pos="1260"/>
        </w:tabs>
        <w:spacing w:after="0"/>
        <w:ind w:right="0"/>
        <w:rPr>
          <w:rFonts w:ascii="Arial" w:hAnsi="Arial"/>
        </w:rPr>
      </w:pPr>
      <w:r>
        <w:rPr>
          <w:rFonts w:ascii="Arial" w:hAnsi="Arial"/>
        </w:rPr>
        <w:t>After the inspection, f</w:t>
      </w:r>
      <w:r w:rsidRPr="000B023C">
        <w:rPr>
          <w:rFonts w:ascii="Arial" w:hAnsi="Arial"/>
        </w:rPr>
        <w:t xml:space="preserve">orward an electronic copy of the completed inspection report to the </w:t>
      </w:r>
      <w:r w:rsidR="00CB3630" w:rsidRPr="00CB3630">
        <w:rPr>
          <w:rFonts w:ascii="Arial" w:hAnsi="Arial" w:cs="Courier New"/>
        </w:rPr>
        <w:t>Regional Operations Maintenance Manager</w:t>
      </w:r>
      <w:r w:rsidR="005E5658">
        <w:rPr>
          <w:rFonts w:ascii="Arial" w:hAnsi="Arial"/>
        </w:rPr>
        <w:t xml:space="preserve"> or other engineer as appropriate</w:t>
      </w:r>
      <w:r w:rsidRPr="000B023C">
        <w:rPr>
          <w:rFonts w:ascii="Arial" w:hAnsi="Arial"/>
        </w:rPr>
        <w:t xml:space="preserve"> and the Residency Administrator.</w:t>
      </w:r>
    </w:p>
    <w:p w:rsidR="00CB35F7" w:rsidRPr="000B023C" w:rsidRDefault="00CB35F7" w:rsidP="00CB35F7">
      <w:pPr>
        <w:pStyle w:val="BlockText"/>
        <w:tabs>
          <w:tab w:val="clear" w:pos="0"/>
          <w:tab w:val="clear" w:pos="1440"/>
          <w:tab w:val="num" w:pos="1260"/>
        </w:tabs>
        <w:spacing w:after="0"/>
        <w:ind w:left="0" w:right="0"/>
        <w:rPr>
          <w:rFonts w:ascii="Arial" w:hAnsi="Arial"/>
        </w:rPr>
      </w:pPr>
    </w:p>
    <w:p w:rsidR="00821D7F" w:rsidRPr="00EE2124" w:rsidRDefault="00821D7F" w:rsidP="00821D7F">
      <w:pPr>
        <w:pStyle w:val="BlockText"/>
        <w:numPr>
          <w:ilvl w:val="0"/>
          <w:numId w:val="46"/>
        </w:numPr>
        <w:tabs>
          <w:tab w:val="clear" w:pos="0"/>
          <w:tab w:val="clear" w:pos="1440"/>
          <w:tab w:val="num" w:pos="1260"/>
        </w:tabs>
        <w:spacing w:after="0"/>
        <w:ind w:right="0"/>
        <w:rPr>
          <w:rFonts w:ascii="Arial" w:hAnsi="Arial"/>
        </w:rPr>
      </w:pPr>
      <w:r w:rsidRPr="000B023C">
        <w:rPr>
          <w:rFonts w:ascii="Arial" w:hAnsi="Arial"/>
          <w:color w:val="000000"/>
        </w:rPr>
        <w:t>Structural deficiencies</w:t>
      </w:r>
      <w:r w:rsidR="00427D52">
        <w:rPr>
          <w:rFonts w:ascii="Arial" w:hAnsi="Arial"/>
          <w:color w:val="000000"/>
        </w:rPr>
        <w:t>,</w:t>
      </w:r>
      <w:r w:rsidRPr="000B023C">
        <w:rPr>
          <w:rFonts w:ascii="Arial" w:hAnsi="Arial"/>
          <w:color w:val="000000"/>
        </w:rPr>
        <w:t xml:space="preserve"> </w:t>
      </w:r>
      <w:r w:rsidR="00427D52">
        <w:rPr>
          <w:rFonts w:ascii="Arial" w:hAnsi="Arial"/>
          <w:color w:val="000000"/>
        </w:rPr>
        <w:t>required</w:t>
      </w:r>
      <w:r w:rsidRPr="000B023C">
        <w:rPr>
          <w:rFonts w:ascii="Arial" w:hAnsi="Arial"/>
          <w:color w:val="000000"/>
        </w:rPr>
        <w:t xml:space="preserve"> correction</w:t>
      </w:r>
      <w:r w:rsidR="00427D52">
        <w:rPr>
          <w:rFonts w:ascii="Arial" w:hAnsi="Arial"/>
          <w:color w:val="000000"/>
        </w:rPr>
        <w:t xml:space="preserve"> and priority order</w:t>
      </w:r>
      <w:r w:rsidRPr="000B023C">
        <w:rPr>
          <w:rFonts w:ascii="Arial" w:hAnsi="Arial"/>
          <w:color w:val="000000"/>
        </w:rPr>
        <w:t xml:space="preserve"> as noted in the inspection report will be brought to the attention of the </w:t>
      </w:r>
      <w:r w:rsidR="00CB3630" w:rsidRPr="00CB3630">
        <w:rPr>
          <w:rFonts w:ascii="Arial" w:hAnsi="Arial" w:cs="Courier New"/>
        </w:rPr>
        <w:t>Regional Operations Maintenance Manager</w:t>
      </w:r>
      <w:r w:rsidR="00C477AA">
        <w:rPr>
          <w:rFonts w:ascii="Arial" w:hAnsi="Arial" w:cs="Courier New"/>
        </w:rPr>
        <w:t xml:space="preserve"> or other section engineer as appropriate</w:t>
      </w:r>
      <w:r>
        <w:rPr>
          <w:rFonts w:ascii="Arial" w:hAnsi="Arial"/>
          <w:color w:val="FF0000"/>
        </w:rPr>
        <w:t>.</w:t>
      </w:r>
    </w:p>
    <w:p w:rsidR="00821D7F" w:rsidRDefault="00821D7F" w:rsidP="00821D7F">
      <w:pPr>
        <w:pStyle w:val="BlockText"/>
        <w:tabs>
          <w:tab w:val="clear" w:pos="0"/>
          <w:tab w:val="clear" w:pos="1440"/>
          <w:tab w:val="num" w:pos="1260"/>
        </w:tabs>
        <w:spacing w:after="0"/>
        <w:ind w:left="0" w:right="0"/>
        <w:rPr>
          <w:rFonts w:ascii="Arial" w:hAnsi="Arial"/>
          <w:color w:val="FF0000"/>
        </w:rPr>
      </w:pPr>
    </w:p>
    <w:p w:rsidR="00821D7F" w:rsidRPr="000B023C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  <w:b/>
          <w:u w:val="single"/>
        </w:rPr>
      </w:pPr>
      <w:r>
        <w:rPr>
          <w:rFonts w:cs="Courier New"/>
          <w:b/>
          <w:u w:val="single"/>
        </w:rPr>
        <w:t>Non-scheduled Inspection</w:t>
      </w:r>
      <w:r w:rsidRPr="000B023C">
        <w:rPr>
          <w:rFonts w:cs="Courier New"/>
          <w:b/>
          <w:u w:val="single"/>
        </w:rPr>
        <w:t>:</w:t>
      </w:r>
    </w:p>
    <w:p w:rsidR="00821D7F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  <w:b/>
          <w:u w:val="single"/>
        </w:rPr>
      </w:pPr>
    </w:p>
    <w:p w:rsidR="00821D7F" w:rsidRPr="00204305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jc w:val="both"/>
        <w:rPr>
          <w:rFonts w:cs="Courier New"/>
        </w:rPr>
      </w:pPr>
      <w:r w:rsidRPr="000B023C">
        <w:rPr>
          <w:rFonts w:cs="Courier New"/>
        </w:rPr>
        <w:t xml:space="preserve">The </w:t>
      </w:r>
      <w:r w:rsidR="00CB3630">
        <w:rPr>
          <w:rFonts w:cs="Courier New"/>
        </w:rPr>
        <w:t>Regional Operations Maintenance Manager</w:t>
      </w:r>
      <w:r w:rsidR="00C477AA">
        <w:rPr>
          <w:rFonts w:cs="Courier New"/>
        </w:rPr>
        <w:t xml:space="preserve"> or other section engineer as appropriate</w:t>
      </w:r>
      <w:r w:rsidRPr="000B023C">
        <w:rPr>
          <w:rFonts w:cs="Courier New"/>
        </w:rPr>
        <w:t xml:space="preserve"> shall request a re-inspection by the District Structure and Bridge</w:t>
      </w:r>
      <w:r w:rsidR="002A26FA">
        <w:rPr>
          <w:rFonts w:cs="Courier New"/>
        </w:rPr>
        <w:t xml:space="preserve"> Engineer </w:t>
      </w:r>
      <w:r w:rsidRPr="000B023C">
        <w:rPr>
          <w:rFonts w:cs="Courier New"/>
        </w:rPr>
        <w:t xml:space="preserve">of these </w:t>
      </w:r>
      <w:r w:rsidR="001A17D9">
        <w:rPr>
          <w:rFonts w:cs="Courier New"/>
        </w:rPr>
        <w:t>traffic structures</w:t>
      </w:r>
      <w:r w:rsidRPr="000B023C">
        <w:rPr>
          <w:rFonts w:cs="Courier New"/>
        </w:rPr>
        <w:t xml:space="preserve"> following any planned</w:t>
      </w:r>
      <w:r w:rsidR="002A26FA">
        <w:rPr>
          <w:rFonts w:cs="Courier New"/>
        </w:rPr>
        <w:t xml:space="preserve"> </w:t>
      </w:r>
      <w:r w:rsidRPr="000B023C">
        <w:rPr>
          <w:rFonts w:cs="Courier New"/>
        </w:rPr>
        <w:t>upgrade, improvement and/or modification.</w:t>
      </w:r>
    </w:p>
    <w:p w:rsidR="00821D7F" w:rsidRPr="000B023C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360"/>
        <w:jc w:val="both"/>
        <w:rPr>
          <w:rFonts w:cs="Courier New"/>
          <w:b/>
          <w:u w:val="single"/>
        </w:rPr>
      </w:pPr>
    </w:p>
    <w:p w:rsidR="00821D7F" w:rsidRPr="000B023C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jc w:val="both"/>
        <w:rPr>
          <w:rFonts w:cs="Courier New"/>
        </w:rPr>
      </w:pPr>
      <w:r>
        <w:rPr>
          <w:rFonts w:cs="Courier New"/>
        </w:rPr>
        <w:t>Upon request</w:t>
      </w:r>
      <w:r w:rsidRPr="000B023C">
        <w:rPr>
          <w:rFonts w:cs="Courier New"/>
        </w:rPr>
        <w:t>, the District Structure and Bridge office shall pe</w:t>
      </w:r>
      <w:r>
        <w:rPr>
          <w:rFonts w:cs="Courier New"/>
        </w:rPr>
        <w:t>rform the inspection</w:t>
      </w:r>
      <w:r w:rsidR="001145D9">
        <w:rPr>
          <w:rFonts w:cs="Courier New"/>
        </w:rPr>
        <w:t xml:space="preserve"> for the</w:t>
      </w:r>
      <w:r w:rsidRPr="000B023C">
        <w:rPr>
          <w:rFonts w:cs="Courier New"/>
        </w:rPr>
        <w:t xml:space="preserve"> </w:t>
      </w:r>
      <w:r w:rsidR="001A17D9">
        <w:rPr>
          <w:rFonts w:cs="Courier New"/>
        </w:rPr>
        <w:t xml:space="preserve">traffic </w:t>
      </w:r>
      <w:r w:rsidRPr="000B023C">
        <w:rPr>
          <w:rFonts w:cs="Courier New"/>
        </w:rPr>
        <w:t>structure</w:t>
      </w:r>
      <w:r w:rsidR="001A17D9">
        <w:rPr>
          <w:rFonts w:cs="Courier New"/>
        </w:rPr>
        <w:t>s</w:t>
      </w:r>
      <w:r w:rsidRPr="000B023C">
        <w:rPr>
          <w:rFonts w:cs="Courier New"/>
        </w:rPr>
        <w:t xml:space="preserve"> </w:t>
      </w:r>
      <w:r w:rsidR="005B2385">
        <w:rPr>
          <w:rFonts w:cs="Courier New"/>
        </w:rPr>
        <w:t xml:space="preserve">in accordance with the </w:t>
      </w:r>
      <w:r w:rsidRPr="000B023C">
        <w:rPr>
          <w:rFonts w:cs="Courier New"/>
        </w:rPr>
        <w:t xml:space="preserve">procedures set forth in the manual, </w:t>
      </w:r>
      <w:r w:rsidRPr="000B023C">
        <w:rPr>
          <w:rFonts w:cs="Courier New"/>
          <w:i/>
        </w:rPr>
        <w:t>Procedures for Inventory and Inspection of Traffic Control Device Structures</w:t>
      </w:r>
      <w:r w:rsidRPr="000B023C">
        <w:rPr>
          <w:rFonts w:cs="Courier New"/>
        </w:rPr>
        <w:t>.  The District Structure and Bridge Engineer will perform the following tasks:</w:t>
      </w:r>
    </w:p>
    <w:p w:rsidR="00821D7F" w:rsidRPr="000B023C" w:rsidRDefault="00821D7F" w:rsidP="00821D7F">
      <w:pPr>
        <w:pStyle w:val="BodyText"/>
        <w:tabs>
          <w:tab w:val="num" w:pos="1260"/>
        </w:tabs>
        <w:rPr>
          <w:color w:val="000000"/>
        </w:rPr>
      </w:pPr>
      <w:r w:rsidRPr="000B023C">
        <w:rPr>
          <w:color w:val="000000"/>
        </w:rPr>
        <w:t xml:space="preserve">  </w:t>
      </w:r>
    </w:p>
    <w:p w:rsidR="00821D7F" w:rsidRPr="00310681" w:rsidRDefault="00821D7F" w:rsidP="00821D7F">
      <w:pPr>
        <w:pStyle w:val="BodyText"/>
        <w:widowControl w:val="0"/>
        <w:numPr>
          <w:ilvl w:val="0"/>
          <w:numId w:val="48"/>
        </w:numPr>
        <w:tabs>
          <w:tab w:val="left" w:pos="720"/>
          <w:tab w:val="num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</w:rPr>
      </w:pPr>
      <w:r w:rsidRPr="005C14A0">
        <w:t xml:space="preserve">Re-inspect </w:t>
      </w:r>
      <w:r w:rsidR="001A17D9">
        <w:t xml:space="preserve">traffic </w:t>
      </w:r>
      <w:r w:rsidRPr="005C14A0">
        <w:t>struct</w:t>
      </w:r>
      <w:r w:rsidR="001A17D9">
        <w:t>ures</w:t>
      </w:r>
      <w:r w:rsidRPr="005C14A0">
        <w:t>.</w:t>
      </w:r>
    </w:p>
    <w:p w:rsidR="00310681" w:rsidRPr="005C14A0" w:rsidRDefault="00310681" w:rsidP="00310681">
      <w:pPr>
        <w:pStyle w:val="BodyText"/>
        <w:widowControl w:val="0"/>
        <w:tabs>
          <w:tab w:val="left" w:pos="720"/>
          <w:tab w:val="num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</w:rPr>
      </w:pPr>
    </w:p>
    <w:p w:rsidR="00821D7F" w:rsidRDefault="00821D7F" w:rsidP="00821D7F">
      <w:pPr>
        <w:pStyle w:val="BlockText"/>
        <w:numPr>
          <w:ilvl w:val="0"/>
          <w:numId w:val="48"/>
        </w:numPr>
        <w:tabs>
          <w:tab w:val="clear" w:pos="0"/>
          <w:tab w:val="clear" w:pos="1440"/>
          <w:tab w:val="num" w:pos="1260"/>
        </w:tabs>
        <w:spacing w:after="0"/>
        <w:ind w:right="0"/>
        <w:rPr>
          <w:rFonts w:ascii="Arial" w:hAnsi="Arial"/>
        </w:rPr>
      </w:pPr>
      <w:r>
        <w:rPr>
          <w:rFonts w:ascii="Arial" w:hAnsi="Arial"/>
        </w:rPr>
        <w:t>After the inspection, f</w:t>
      </w:r>
      <w:r w:rsidRPr="000B023C">
        <w:rPr>
          <w:rFonts w:ascii="Arial" w:hAnsi="Arial"/>
        </w:rPr>
        <w:t xml:space="preserve">orward an electronic copy of the completed inspection report to the </w:t>
      </w:r>
      <w:r w:rsidR="00CB3630" w:rsidRPr="00CB3630">
        <w:rPr>
          <w:rFonts w:ascii="Arial" w:hAnsi="Arial" w:cs="Courier New"/>
        </w:rPr>
        <w:t>Regional Operations Maintenance Manager</w:t>
      </w:r>
      <w:r w:rsidRPr="000B023C">
        <w:rPr>
          <w:rFonts w:ascii="Arial" w:hAnsi="Arial"/>
        </w:rPr>
        <w:t xml:space="preserve"> or the</w:t>
      </w:r>
      <w:r w:rsidRPr="001C10F7">
        <w:rPr>
          <w:rFonts w:ascii="Arial" w:hAnsi="Arial"/>
        </w:rPr>
        <w:t xml:space="preserve"> </w:t>
      </w:r>
      <w:r w:rsidR="001C10F7" w:rsidRPr="001C10F7">
        <w:rPr>
          <w:rFonts w:ascii="Arial" w:hAnsi="Arial"/>
        </w:rPr>
        <w:t>Regional Traffic Operations Manager</w:t>
      </w:r>
      <w:r w:rsidRPr="000B023C">
        <w:rPr>
          <w:rFonts w:ascii="Arial" w:hAnsi="Arial"/>
        </w:rPr>
        <w:t xml:space="preserve"> (as appropriate) and the Residency Administrator.</w:t>
      </w:r>
    </w:p>
    <w:p w:rsidR="00207CAC" w:rsidRPr="000B023C" w:rsidRDefault="00207CAC" w:rsidP="00207CAC">
      <w:pPr>
        <w:pStyle w:val="BlockText"/>
        <w:tabs>
          <w:tab w:val="clear" w:pos="0"/>
          <w:tab w:val="clear" w:pos="1440"/>
          <w:tab w:val="num" w:pos="1260"/>
        </w:tabs>
        <w:spacing w:after="0"/>
        <w:ind w:right="0"/>
        <w:rPr>
          <w:rFonts w:ascii="Arial" w:hAnsi="Arial"/>
        </w:rPr>
      </w:pPr>
    </w:p>
    <w:p w:rsidR="00821D7F" w:rsidRPr="002A26FA" w:rsidRDefault="00821D7F" w:rsidP="00821D7F">
      <w:pPr>
        <w:pStyle w:val="BlockText"/>
        <w:numPr>
          <w:ilvl w:val="0"/>
          <w:numId w:val="48"/>
        </w:numPr>
        <w:tabs>
          <w:tab w:val="clear" w:pos="0"/>
          <w:tab w:val="clear" w:pos="1440"/>
          <w:tab w:val="num" w:pos="1260"/>
        </w:tabs>
        <w:spacing w:after="0"/>
        <w:ind w:right="0"/>
        <w:rPr>
          <w:rFonts w:ascii="Arial" w:hAnsi="Arial"/>
        </w:rPr>
      </w:pPr>
      <w:r w:rsidRPr="000B023C">
        <w:rPr>
          <w:rFonts w:ascii="Arial" w:hAnsi="Arial"/>
          <w:color w:val="000000"/>
        </w:rPr>
        <w:t>Structural deficiencies requiring correction as noted in the inspection report will be brought to the attention of th</w:t>
      </w:r>
      <w:r w:rsidRPr="00CB3630">
        <w:rPr>
          <w:rFonts w:ascii="Arial" w:hAnsi="Arial"/>
          <w:color w:val="000000"/>
        </w:rPr>
        <w:t xml:space="preserve">e </w:t>
      </w:r>
      <w:r w:rsidR="00CB3630" w:rsidRPr="00CB3630">
        <w:rPr>
          <w:rFonts w:ascii="Arial" w:hAnsi="Arial" w:cs="Courier New"/>
        </w:rPr>
        <w:t>Regional Operations Maintenance Manager</w:t>
      </w:r>
      <w:r w:rsidR="00C477AA">
        <w:rPr>
          <w:rFonts w:ascii="Arial" w:hAnsi="Arial" w:cs="Courier New"/>
        </w:rPr>
        <w:t xml:space="preserve"> or other section engineer as appropriate</w:t>
      </w:r>
      <w:r w:rsidRPr="000B023C">
        <w:rPr>
          <w:rFonts w:ascii="Arial" w:hAnsi="Arial"/>
          <w:color w:val="FF0000"/>
        </w:rPr>
        <w:t>.</w:t>
      </w:r>
    </w:p>
    <w:p w:rsidR="00773E70" w:rsidRDefault="00773E70" w:rsidP="002A26FA">
      <w:pPr>
        <w:pStyle w:val="BlockText"/>
        <w:tabs>
          <w:tab w:val="clear" w:pos="0"/>
          <w:tab w:val="clear" w:pos="1440"/>
          <w:tab w:val="num" w:pos="1260"/>
        </w:tabs>
        <w:spacing w:after="0"/>
        <w:ind w:left="0" w:right="0"/>
        <w:rPr>
          <w:rFonts w:ascii="Arial" w:hAnsi="Arial"/>
          <w:color w:val="FF0000"/>
        </w:rPr>
      </w:pPr>
    </w:p>
    <w:p w:rsidR="00310681" w:rsidRDefault="00310681" w:rsidP="002A26FA">
      <w:pPr>
        <w:pStyle w:val="BlockText"/>
        <w:tabs>
          <w:tab w:val="clear" w:pos="0"/>
          <w:tab w:val="clear" w:pos="1440"/>
          <w:tab w:val="num" w:pos="1260"/>
        </w:tabs>
        <w:spacing w:after="0"/>
        <w:ind w:left="0" w:right="0"/>
        <w:rPr>
          <w:rFonts w:ascii="Arial" w:hAnsi="Arial"/>
          <w:color w:val="FF0000"/>
        </w:rPr>
      </w:pPr>
    </w:p>
    <w:p w:rsidR="00310681" w:rsidRDefault="00310681" w:rsidP="002A26FA">
      <w:pPr>
        <w:pStyle w:val="BlockText"/>
        <w:tabs>
          <w:tab w:val="clear" w:pos="0"/>
          <w:tab w:val="clear" w:pos="1440"/>
          <w:tab w:val="num" w:pos="1260"/>
        </w:tabs>
        <w:spacing w:after="0"/>
        <w:ind w:left="0" w:right="0"/>
        <w:rPr>
          <w:rFonts w:ascii="Arial" w:hAnsi="Arial"/>
          <w:color w:val="FF0000"/>
        </w:rPr>
      </w:pPr>
    </w:p>
    <w:p w:rsidR="00744589" w:rsidRDefault="00744589" w:rsidP="002A26FA">
      <w:pPr>
        <w:pStyle w:val="BlockText"/>
        <w:tabs>
          <w:tab w:val="clear" w:pos="0"/>
          <w:tab w:val="clear" w:pos="1440"/>
          <w:tab w:val="num" w:pos="1260"/>
        </w:tabs>
        <w:spacing w:after="0"/>
        <w:ind w:left="0" w:right="0"/>
        <w:rPr>
          <w:rFonts w:ascii="Arial" w:hAnsi="Arial"/>
          <w:color w:val="FF0000"/>
        </w:rPr>
      </w:pPr>
    </w:p>
    <w:p w:rsidR="00744589" w:rsidRDefault="00744589" w:rsidP="002A26FA">
      <w:pPr>
        <w:pStyle w:val="BlockText"/>
        <w:tabs>
          <w:tab w:val="clear" w:pos="0"/>
          <w:tab w:val="clear" w:pos="1440"/>
          <w:tab w:val="num" w:pos="1260"/>
        </w:tabs>
        <w:spacing w:after="0"/>
        <w:ind w:left="0" w:right="0"/>
        <w:rPr>
          <w:rFonts w:ascii="Arial" w:hAnsi="Arial"/>
          <w:color w:val="FF0000"/>
        </w:rPr>
      </w:pPr>
    </w:p>
    <w:p w:rsidR="00310681" w:rsidRDefault="00310681" w:rsidP="002A26FA">
      <w:pPr>
        <w:pStyle w:val="BlockText"/>
        <w:tabs>
          <w:tab w:val="clear" w:pos="0"/>
          <w:tab w:val="clear" w:pos="1440"/>
          <w:tab w:val="num" w:pos="1260"/>
        </w:tabs>
        <w:spacing w:after="0"/>
        <w:ind w:left="0" w:right="0"/>
        <w:rPr>
          <w:rFonts w:ascii="Arial" w:hAnsi="Arial"/>
          <w:color w:val="FF0000"/>
        </w:rPr>
      </w:pPr>
    </w:p>
    <w:p w:rsidR="002A26FA" w:rsidRPr="000B023C" w:rsidRDefault="002A26FA" w:rsidP="002A26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  <w:b/>
          <w:u w:val="single"/>
        </w:rPr>
      </w:pPr>
      <w:r>
        <w:rPr>
          <w:rFonts w:cs="Courier New"/>
          <w:b/>
          <w:u w:val="single"/>
        </w:rPr>
        <w:t>Removal from Service</w:t>
      </w:r>
      <w:r w:rsidRPr="000B023C">
        <w:rPr>
          <w:rFonts w:cs="Courier New"/>
          <w:b/>
          <w:u w:val="single"/>
        </w:rPr>
        <w:t>:</w:t>
      </w:r>
    </w:p>
    <w:p w:rsidR="002A26FA" w:rsidRDefault="002A26FA" w:rsidP="002A26FA">
      <w:pPr>
        <w:pStyle w:val="BlockText"/>
        <w:tabs>
          <w:tab w:val="clear" w:pos="0"/>
          <w:tab w:val="clear" w:pos="1440"/>
          <w:tab w:val="num" w:pos="1260"/>
        </w:tabs>
        <w:spacing w:after="0"/>
        <w:ind w:left="0" w:right="0"/>
        <w:rPr>
          <w:rFonts w:ascii="Arial" w:hAnsi="Arial"/>
          <w:color w:val="FF0000"/>
        </w:rPr>
      </w:pPr>
    </w:p>
    <w:p w:rsidR="002A26FA" w:rsidRPr="00204305" w:rsidRDefault="002A26FA" w:rsidP="002A26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jc w:val="both"/>
        <w:rPr>
          <w:rFonts w:cs="Courier New"/>
        </w:rPr>
      </w:pPr>
      <w:r w:rsidRPr="000B023C">
        <w:rPr>
          <w:rFonts w:cs="Courier New"/>
        </w:rPr>
        <w:t xml:space="preserve">The </w:t>
      </w:r>
      <w:r>
        <w:rPr>
          <w:rFonts w:cs="Courier New"/>
        </w:rPr>
        <w:t>Regional Operations Maintenance Manager</w:t>
      </w:r>
      <w:r w:rsidR="00C477AA">
        <w:rPr>
          <w:rFonts w:cs="Courier New"/>
        </w:rPr>
        <w:t xml:space="preserve"> or other section engineer as appropriate</w:t>
      </w:r>
      <w:r>
        <w:rPr>
          <w:rFonts w:cs="Courier New"/>
        </w:rPr>
        <w:t xml:space="preserve"> shall inform </w:t>
      </w:r>
      <w:r w:rsidRPr="000B023C">
        <w:rPr>
          <w:rFonts w:cs="Courier New"/>
        </w:rPr>
        <w:t>the D</w:t>
      </w:r>
      <w:r>
        <w:rPr>
          <w:rFonts w:cs="Courier New"/>
        </w:rPr>
        <w:t xml:space="preserve">istrict Structure and Bridge Engineer when </w:t>
      </w:r>
      <w:r w:rsidRPr="000B023C">
        <w:rPr>
          <w:rFonts w:cs="Courier New"/>
        </w:rPr>
        <w:t xml:space="preserve">these </w:t>
      </w:r>
      <w:r w:rsidR="001A17D9">
        <w:rPr>
          <w:rFonts w:cs="Courier New"/>
        </w:rPr>
        <w:t xml:space="preserve">traffic </w:t>
      </w:r>
      <w:r w:rsidRPr="000B023C">
        <w:rPr>
          <w:rFonts w:cs="Courier New"/>
        </w:rPr>
        <w:t>st</w:t>
      </w:r>
      <w:r w:rsidR="001A17D9">
        <w:rPr>
          <w:rFonts w:cs="Courier New"/>
        </w:rPr>
        <w:t>ructure</w:t>
      </w:r>
      <w:r>
        <w:rPr>
          <w:rFonts w:cs="Courier New"/>
        </w:rPr>
        <w:t>s are removed from service so that they may be removed from the database</w:t>
      </w:r>
      <w:r w:rsidRPr="000B023C">
        <w:rPr>
          <w:rFonts w:cs="Courier New"/>
        </w:rPr>
        <w:t>.</w:t>
      </w:r>
    </w:p>
    <w:p w:rsidR="002A26FA" w:rsidRDefault="002A26FA" w:rsidP="002A26FA">
      <w:pPr>
        <w:pStyle w:val="BlockText"/>
        <w:tabs>
          <w:tab w:val="clear" w:pos="0"/>
          <w:tab w:val="clear" w:pos="1440"/>
          <w:tab w:val="num" w:pos="1260"/>
        </w:tabs>
        <w:spacing w:after="0"/>
        <w:ind w:left="0" w:right="0"/>
        <w:rPr>
          <w:rFonts w:ascii="Arial" w:hAnsi="Arial"/>
          <w:color w:val="FF0000"/>
        </w:rPr>
      </w:pPr>
    </w:p>
    <w:p w:rsidR="002A26FA" w:rsidRPr="00204305" w:rsidRDefault="002A26FA" w:rsidP="002A26FA">
      <w:pPr>
        <w:pStyle w:val="BlockText"/>
        <w:tabs>
          <w:tab w:val="clear" w:pos="0"/>
          <w:tab w:val="clear" w:pos="1440"/>
          <w:tab w:val="num" w:pos="1260"/>
        </w:tabs>
        <w:spacing w:after="0"/>
        <w:ind w:left="0" w:right="0"/>
        <w:rPr>
          <w:rFonts w:ascii="Arial" w:hAnsi="Arial"/>
        </w:rPr>
      </w:pPr>
    </w:p>
    <w:p w:rsidR="00821D7F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snapToGrid w:val="0"/>
        </w:rPr>
      </w:pPr>
    </w:p>
    <w:p w:rsidR="00821D7F" w:rsidRPr="000B023C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  <w:rPr>
          <w:rFonts w:cs="Courier New"/>
        </w:rPr>
      </w:pPr>
    </w:p>
    <w:p w:rsidR="00821D7F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</w:pPr>
      <w:r w:rsidRPr="000B023C">
        <w:t>CC:</w:t>
      </w:r>
    </w:p>
    <w:p w:rsidR="00207CAC" w:rsidRPr="000B023C" w:rsidRDefault="00207CAC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</w:pPr>
    </w:p>
    <w:p w:rsidR="00821D7F" w:rsidRPr="000B023C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</w:pPr>
      <w:r w:rsidRPr="000B023C">
        <w:t>Chief Engineer</w:t>
      </w:r>
    </w:p>
    <w:p w:rsidR="00821D7F" w:rsidRPr="000B023C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</w:pPr>
      <w:r w:rsidRPr="000B023C">
        <w:t>Chief of Systems Operations</w:t>
      </w:r>
    </w:p>
    <w:p w:rsidR="00821D7F" w:rsidRPr="000B023C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</w:pPr>
      <w:r w:rsidRPr="000B023C">
        <w:t>Traffic Engineering Division Director</w:t>
      </w:r>
    </w:p>
    <w:p w:rsidR="00821D7F" w:rsidRPr="000B023C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4"/>
        <w:ind w:right="-360"/>
      </w:pPr>
      <w:r w:rsidRPr="000B023C">
        <w:t>Asset Management Division Director</w:t>
      </w:r>
    </w:p>
    <w:p w:rsidR="00821D7F" w:rsidRPr="000B023C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bCs/>
        </w:rPr>
      </w:pPr>
      <w:r w:rsidRPr="000B023C">
        <w:rPr>
          <w:bCs/>
        </w:rPr>
        <w:t>District Construction Engineers</w:t>
      </w:r>
    </w:p>
    <w:p w:rsidR="00821D7F" w:rsidRPr="000B023C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bCs/>
        </w:rPr>
      </w:pPr>
      <w:r w:rsidRPr="000B023C">
        <w:rPr>
          <w:bCs/>
        </w:rPr>
        <w:t>District PE Managers</w:t>
      </w:r>
    </w:p>
    <w:p w:rsidR="00821D7F" w:rsidRPr="000B023C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bCs/>
        </w:rPr>
      </w:pPr>
      <w:r w:rsidRPr="000B023C">
        <w:rPr>
          <w:bCs/>
        </w:rPr>
        <w:t>District Maintenance Engineers</w:t>
      </w:r>
    </w:p>
    <w:p w:rsidR="00821D7F" w:rsidRPr="000B023C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bCs/>
        </w:rPr>
      </w:pPr>
      <w:r w:rsidRPr="000B023C">
        <w:rPr>
          <w:bCs/>
        </w:rPr>
        <w:t>District Structure and Bridge Engineers</w:t>
      </w:r>
    </w:p>
    <w:p w:rsidR="00CB3630" w:rsidRDefault="00CB3630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bCs/>
        </w:rPr>
      </w:pPr>
      <w:r>
        <w:rPr>
          <w:rFonts w:cs="Courier New"/>
        </w:rPr>
        <w:t>Regional Operations Maintenance Manager</w:t>
      </w:r>
      <w:r w:rsidRPr="000B023C">
        <w:rPr>
          <w:bCs/>
        </w:rPr>
        <w:t xml:space="preserve"> </w:t>
      </w:r>
    </w:p>
    <w:p w:rsidR="00CB3630" w:rsidRDefault="00CB3630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bCs/>
        </w:rPr>
      </w:pPr>
      <w:r>
        <w:rPr>
          <w:bCs/>
        </w:rPr>
        <w:t>Regional Operations Directors</w:t>
      </w:r>
    </w:p>
    <w:p w:rsidR="00821D7F" w:rsidRPr="000B023C" w:rsidRDefault="00821D7F" w:rsidP="00821D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bCs/>
        </w:rPr>
      </w:pPr>
      <w:r w:rsidRPr="000B023C">
        <w:rPr>
          <w:bCs/>
        </w:rPr>
        <w:t>Residency Administrators</w:t>
      </w:r>
    </w:p>
    <w:p w:rsidR="00427D52" w:rsidRDefault="001C10F7" w:rsidP="00821D7F">
      <w:pPr>
        <w:sectPr w:rsidR="00427D52" w:rsidSect="00352A01">
          <w:headerReference w:type="even" r:id="rId9"/>
          <w:headerReference w:type="default" r:id="rId10"/>
          <w:footerReference w:type="even" r:id="rId11"/>
          <w:headerReference w:type="first" r:id="rId12"/>
          <w:footerReference w:type="first" r:id="rId13"/>
          <w:endnotePr>
            <w:numFmt w:val="decimal"/>
          </w:endnotePr>
          <w:pgSz w:w="12240" w:h="15840" w:code="1"/>
          <w:pgMar w:top="804" w:right="1152" w:bottom="1440" w:left="1152" w:header="360" w:footer="130" w:gutter="0"/>
          <w:cols w:space="720"/>
          <w:noEndnote/>
          <w:titlePg/>
        </w:sectPr>
      </w:pPr>
      <w:r>
        <w:t>Reg</w:t>
      </w:r>
      <w:r w:rsidR="00427D52">
        <w:t>ional Traffic Operations Manager</w:t>
      </w:r>
    </w:p>
    <w:p w:rsidR="00427D52" w:rsidRDefault="00427D52" w:rsidP="00427D52">
      <w:pPr>
        <w:sectPr w:rsidR="00427D52" w:rsidSect="00427D52">
          <w:headerReference w:type="even" r:id="rId14"/>
          <w:headerReference w:type="default" r:id="rId15"/>
          <w:footerReference w:type="even" r:id="rId16"/>
          <w:footerReference w:type="first" r:id="rId17"/>
          <w:endnotePr>
            <w:numFmt w:val="decimal"/>
          </w:endnotePr>
          <w:type w:val="continuous"/>
          <w:pgSz w:w="12240" w:h="15840" w:code="1"/>
          <w:pgMar w:top="864" w:right="1152" w:bottom="1440" w:left="1152" w:header="720" w:footer="130" w:gutter="0"/>
          <w:cols w:space="720"/>
          <w:noEndnote/>
          <w:titlePg/>
        </w:sectPr>
      </w:pPr>
      <w:r>
        <w:lastRenderedPageBreak/>
        <w:t>Regional Traffic Engineer</w:t>
      </w:r>
    </w:p>
    <w:p w:rsidR="00821D7F" w:rsidRDefault="00821D7F" w:rsidP="00821D7F"/>
    <w:p w:rsidR="00821D7F" w:rsidRPr="000B023C" w:rsidRDefault="00821D7F" w:rsidP="00821D7F"/>
    <w:p w:rsidR="00E572F4" w:rsidRPr="00BE45BC" w:rsidRDefault="00E572F4" w:rsidP="00E572F4">
      <w:pPr>
        <w:rPr>
          <w:sz w:val="20"/>
        </w:rPr>
      </w:pPr>
      <w:r w:rsidRPr="00BE45BC">
        <w:rPr>
          <w:sz w:val="20"/>
        </w:rPr>
        <w:t>Enclosures</w:t>
      </w:r>
    </w:p>
    <w:p w:rsidR="00821D7F" w:rsidRPr="000B023C" w:rsidRDefault="00821D7F" w:rsidP="00821D7F"/>
    <w:p w:rsidR="007C3DF0" w:rsidRDefault="007C3DF0" w:rsidP="00821D7F">
      <w:pPr>
        <w:jc w:val="both"/>
        <w:rPr>
          <w:rFonts w:cs="Arial"/>
          <w:b/>
          <w:sz w:val="22"/>
          <w:szCs w:val="22"/>
          <w:u w:val="single"/>
        </w:rPr>
      </w:pPr>
    </w:p>
    <w:p w:rsidR="00FA3C52" w:rsidRDefault="00FA3C52" w:rsidP="00821D7F">
      <w:pPr>
        <w:jc w:val="both"/>
        <w:rPr>
          <w:rFonts w:cs="Arial"/>
          <w:b/>
          <w:sz w:val="22"/>
          <w:szCs w:val="22"/>
          <w:u w:val="single"/>
        </w:rPr>
      </w:pPr>
    </w:p>
    <w:p w:rsidR="00FA3C52" w:rsidRDefault="00FA3C52" w:rsidP="00821D7F">
      <w:pPr>
        <w:jc w:val="both"/>
        <w:rPr>
          <w:rFonts w:cs="Arial"/>
          <w:b/>
          <w:sz w:val="22"/>
          <w:szCs w:val="22"/>
          <w:u w:val="single"/>
        </w:rPr>
      </w:pPr>
    </w:p>
    <w:p w:rsidR="00FA3C52" w:rsidRDefault="00FA3C52" w:rsidP="00821D7F">
      <w:pPr>
        <w:jc w:val="both"/>
        <w:rPr>
          <w:rFonts w:cs="Arial"/>
          <w:b/>
          <w:sz w:val="22"/>
          <w:szCs w:val="22"/>
          <w:u w:val="single"/>
        </w:rPr>
      </w:pPr>
    </w:p>
    <w:p w:rsidR="00FA3C52" w:rsidRDefault="00FA3C52" w:rsidP="00821D7F">
      <w:pPr>
        <w:jc w:val="both"/>
        <w:rPr>
          <w:rFonts w:cs="Arial"/>
          <w:b/>
          <w:sz w:val="22"/>
          <w:szCs w:val="22"/>
          <w:u w:val="single"/>
        </w:rPr>
      </w:pPr>
    </w:p>
    <w:p w:rsidR="00FA3C52" w:rsidRDefault="00FA3C52" w:rsidP="00821D7F">
      <w:pPr>
        <w:jc w:val="both"/>
        <w:rPr>
          <w:rFonts w:cs="Arial"/>
          <w:b/>
          <w:sz w:val="22"/>
          <w:szCs w:val="22"/>
          <w:u w:val="single"/>
        </w:rPr>
      </w:pPr>
    </w:p>
    <w:p w:rsidR="00FA3C52" w:rsidRDefault="00FA3C52" w:rsidP="00821D7F">
      <w:pPr>
        <w:jc w:val="both"/>
        <w:rPr>
          <w:rFonts w:cs="Arial"/>
          <w:b/>
          <w:sz w:val="22"/>
          <w:szCs w:val="22"/>
          <w:u w:val="single"/>
        </w:rPr>
      </w:pPr>
    </w:p>
    <w:p w:rsidR="00FA3C52" w:rsidRDefault="00FA3C52" w:rsidP="00821D7F">
      <w:pPr>
        <w:jc w:val="both"/>
        <w:rPr>
          <w:rFonts w:cs="Arial"/>
          <w:b/>
          <w:sz w:val="22"/>
          <w:szCs w:val="22"/>
          <w:u w:val="single"/>
        </w:rPr>
      </w:pPr>
    </w:p>
    <w:p w:rsidR="00FA3C52" w:rsidRDefault="00FA3C52" w:rsidP="00821D7F">
      <w:pPr>
        <w:jc w:val="both"/>
        <w:rPr>
          <w:rFonts w:cs="Arial"/>
          <w:b/>
          <w:sz w:val="22"/>
          <w:szCs w:val="22"/>
          <w:u w:val="single"/>
        </w:rPr>
      </w:pPr>
    </w:p>
    <w:p w:rsidR="00FA3C52" w:rsidRDefault="00FA3C52" w:rsidP="00821D7F">
      <w:pPr>
        <w:jc w:val="both"/>
        <w:rPr>
          <w:rFonts w:cs="Arial"/>
          <w:b/>
          <w:sz w:val="22"/>
          <w:szCs w:val="22"/>
          <w:u w:val="single"/>
        </w:rPr>
      </w:pPr>
    </w:p>
    <w:p w:rsidR="00FA3C52" w:rsidRDefault="00FA3C52" w:rsidP="00821D7F">
      <w:pPr>
        <w:jc w:val="both"/>
        <w:rPr>
          <w:rFonts w:cs="Arial"/>
          <w:b/>
          <w:sz w:val="22"/>
          <w:szCs w:val="22"/>
          <w:u w:val="single"/>
        </w:rPr>
      </w:pPr>
    </w:p>
    <w:p w:rsidR="00FA3C52" w:rsidRDefault="00FA3C52" w:rsidP="00821D7F">
      <w:pPr>
        <w:jc w:val="both"/>
        <w:rPr>
          <w:rFonts w:cs="Arial"/>
          <w:b/>
          <w:sz w:val="22"/>
          <w:szCs w:val="22"/>
          <w:u w:val="single"/>
        </w:rPr>
      </w:pPr>
    </w:p>
    <w:p w:rsidR="00FA3C52" w:rsidRDefault="00FA3C52" w:rsidP="00821D7F">
      <w:pPr>
        <w:jc w:val="both"/>
        <w:rPr>
          <w:rFonts w:cs="Arial"/>
          <w:b/>
          <w:sz w:val="22"/>
          <w:szCs w:val="22"/>
          <w:u w:val="single"/>
        </w:rPr>
      </w:pPr>
    </w:p>
    <w:p w:rsidR="00FA3C52" w:rsidRDefault="00FA3C52" w:rsidP="00821D7F">
      <w:pPr>
        <w:jc w:val="both"/>
        <w:rPr>
          <w:rFonts w:cs="Arial"/>
          <w:b/>
          <w:sz w:val="22"/>
          <w:szCs w:val="22"/>
          <w:u w:val="single"/>
        </w:rPr>
      </w:pPr>
    </w:p>
    <w:p w:rsidR="00FA3C52" w:rsidRDefault="00FA3C52" w:rsidP="00821D7F">
      <w:pPr>
        <w:jc w:val="both"/>
        <w:rPr>
          <w:rFonts w:cs="Arial"/>
          <w:b/>
          <w:sz w:val="22"/>
          <w:szCs w:val="22"/>
          <w:u w:val="single"/>
        </w:rPr>
      </w:pPr>
    </w:p>
    <w:p w:rsidR="00FA3C52" w:rsidRDefault="00FA3C52" w:rsidP="00821D7F">
      <w:pPr>
        <w:jc w:val="both"/>
        <w:rPr>
          <w:rFonts w:cs="Arial"/>
          <w:b/>
          <w:sz w:val="22"/>
          <w:szCs w:val="22"/>
          <w:u w:val="single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7470"/>
      </w:tblGrid>
      <w:tr w:rsidR="00FA3C52" w:rsidTr="002C1B25">
        <w:trPr>
          <w:jc w:val="center"/>
        </w:trPr>
        <w:tc>
          <w:tcPr>
            <w:tcW w:w="7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3C52" w:rsidRPr="00BE45BC" w:rsidRDefault="00FA3C52" w:rsidP="002C1B25">
            <w:pPr>
              <w:pStyle w:val="Heading2"/>
              <w:spacing w:before="67"/>
              <w:rPr>
                <w:sz w:val="28"/>
                <w:szCs w:val="28"/>
              </w:rPr>
            </w:pPr>
            <w:r w:rsidRPr="00BE45BC">
              <w:rPr>
                <w:sz w:val="28"/>
                <w:szCs w:val="28"/>
              </w:rPr>
              <w:lastRenderedPageBreak/>
              <w:t>REQUEST FOR INSPECTION</w:t>
            </w:r>
          </w:p>
          <w:p w:rsidR="00FA3C52" w:rsidRPr="00BE45BC" w:rsidRDefault="00FA3C52" w:rsidP="002C1B25">
            <w:pPr>
              <w:pStyle w:val="Heading2"/>
              <w:rPr>
                <w:sz w:val="28"/>
                <w:szCs w:val="28"/>
              </w:rPr>
            </w:pPr>
            <w:r w:rsidRPr="00BE45BC">
              <w:rPr>
                <w:sz w:val="28"/>
                <w:szCs w:val="28"/>
              </w:rPr>
              <w:t>OF</w:t>
            </w:r>
          </w:p>
          <w:p w:rsidR="00FA3C52" w:rsidRDefault="00FA3C52" w:rsidP="002C1B25">
            <w:pPr>
              <w:pStyle w:val="Heading2"/>
              <w:spacing w:after="67"/>
            </w:pPr>
            <w:r w:rsidRPr="00BE45BC">
              <w:rPr>
                <w:sz w:val="28"/>
                <w:szCs w:val="28"/>
              </w:rPr>
              <w:t>TRAFFIC CONTROL STRUCTURES</w:t>
            </w:r>
          </w:p>
        </w:tc>
      </w:tr>
    </w:tbl>
    <w:p w:rsidR="00FA3C52" w:rsidRDefault="00FA3C52" w:rsidP="00FA3C52">
      <w:pPr>
        <w:pStyle w:val="Heading1"/>
        <w:jc w:val="left"/>
      </w:pPr>
    </w:p>
    <w:p w:rsidR="00FA3C52" w:rsidRPr="00BE45BC" w:rsidRDefault="00FA3C52" w:rsidP="00FA3C52">
      <w:pPr>
        <w:pStyle w:val="Heading1"/>
        <w:rPr>
          <w:szCs w:val="24"/>
        </w:rPr>
      </w:pPr>
      <w:r w:rsidRPr="00BE45BC">
        <w:rPr>
          <w:szCs w:val="24"/>
        </w:rPr>
        <w:t>INTEROFFICE MEMORANDUM</w:t>
      </w:r>
    </w:p>
    <w:p w:rsidR="00FA3C52" w:rsidRPr="00BE45BC" w:rsidRDefault="00FA3C52" w:rsidP="00FA3C52">
      <w:pPr>
        <w:rPr>
          <w:sz w:val="20"/>
        </w:rPr>
      </w:pPr>
    </w:p>
    <w:tbl>
      <w:tblPr>
        <w:tblW w:w="0" w:type="auto"/>
        <w:tblLook w:val="0000"/>
      </w:tblPr>
      <w:tblGrid>
        <w:gridCol w:w="4788"/>
        <w:gridCol w:w="4788"/>
      </w:tblGrid>
      <w:tr w:rsidR="00FA3C52" w:rsidRPr="00BE45BC" w:rsidTr="002C1B25">
        <w:tc>
          <w:tcPr>
            <w:tcW w:w="4788" w:type="dxa"/>
          </w:tcPr>
          <w:p w:rsidR="00FA3C52" w:rsidRPr="00BE45BC" w:rsidRDefault="00FA3C52" w:rsidP="002C1B25">
            <w:pPr>
              <w:jc w:val="right"/>
              <w:rPr>
                <w:sz w:val="20"/>
              </w:rPr>
            </w:pPr>
            <w:r w:rsidRPr="00BE45BC">
              <w:rPr>
                <w:sz w:val="20"/>
              </w:rPr>
              <w:t>Date:</w:t>
            </w:r>
          </w:p>
        </w:tc>
        <w:tc>
          <w:tcPr>
            <w:tcW w:w="4788" w:type="dxa"/>
          </w:tcPr>
          <w:p w:rsidR="00FA3C52" w:rsidRPr="00BE45BC" w:rsidRDefault="00FA3C52" w:rsidP="002C1B25">
            <w:pPr>
              <w:jc w:val="center"/>
              <w:rPr>
                <w:sz w:val="20"/>
              </w:rPr>
            </w:pPr>
          </w:p>
        </w:tc>
      </w:tr>
      <w:tr w:rsidR="00FA3C52" w:rsidRPr="00BE45BC" w:rsidTr="002C1B25">
        <w:tc>
          <w:tcPr>
            <w:tcW w:w="4788" w:type="dxa"/>
          </w:tcPr>
          <w:p w:rsidR="00FA3C52" w:rsidRPr="00BE45BC" w:rsidRDefault="00FA3C52" w:rsidP="002C1B25">
            <w:pPr>
              <w:jc w:val="right"/>
              <w:rPr>
                <w:sz w:val="20"/>
              </w:rPr>
            </w:pPr>
          </w:p>
        </w:tc>
        <w:tc>
          <w:tcPr>
            <w:tcW w:w="4788" w:type="dxa"/>
          </w:tcPr>
          <w:p w:rsidR="00FA3C52" w:rsidRPr="00BE45BC" w:rsidRDefault="00FA3C52" w:rsidP="002C1B25">
            <w:pPr>
              <w:jc w:val="both"/>
              <w:rPr>
                <w:sz w:val="20"/>
              </w:rPr>
            </w:pPr>
          </w:p>
        </w:tc>
      </w:tr>
      <w:tr w:rsidR="00FA3C52" w:rsidRPr="00BE45BC" w:rsidTr="002C1B25">
        <w:tc>
          <w:tcPr>
            <w:tcW w:w="4788" w:type="dxa"/>
          </w:tcPr>
          <w:p w:rsidR="00FA3C52" w:rsidRPr="00BE45BC" w:rsidRDefault="00FA3C52" w:rsidP="002C1B25">
            <w:pPr>
              <w:jc w:val="right"/>
              <w:rPr>
                <w:sz w:val="20"/>
              </w:rPr>
            </w:pPr>
            <w:r w:rsidRPr="00BE45BC">
              <w:rPr>
                <w:sz w:val="20"/>
              </w:rPr>
              <w:t>Project Number:</w:t>
            </w:r>
          </w:p>
        </w:tc>
        <w:tc>
          <w:tcPr>
            <w:tcW w:w="4788" w:type="dxa"/>
          </w:tcPr>
          <w:p w:rsidR="00FA3C52" w:rsidRPr="00BE45BC" w:rsidRDefault="00FA3C52" w:rsidP="002C1B25">
            <w:pPr>
              <w:jc w:val="both"/>
              <w:rPr>
                <w:sz w:val="20"/>
              </w:rPr>
            </w:pPr>
          </w:p>
        </w:tc>
      </w:tr>
      <w:tr w:rsidR="00FA3C52" w:rsidRPr="00BE45BC" w:rsidTr="002C1B25">
        <w:tc>
          <w:tcPr>
            <w:tcW w:w="4788" w:type="dxa"/>
          </w:tcPr>
          <w:p w:rsidR="00FA3C52" w:rsidRPr="00BE45BC" w:rsidRDefault="00FA3C52" w:rsidP="002C1B25">
            <w:pPr>
              <w:jc w:val="right"/>
              <w:rPr>
                <w:sz w:val="20"/>
              </w:rPr>
            </w:pPr>
          </w:p>
        </w:tc>
        <w:tc>
          <w:tcPr>
            <w:tcW w:w="4788" w:type="dxa"/>
          </w:tcPr>
          <w:p w:rsidR="00FA3C52" w:rsidRPr="00BE45BC" w:rsidRDefault="00FA3C52" w:rsidP="002C1B25">
            <w:pPr>
              <w:jc w:val="both"/>
              <w:rPr>
                <w:sz w:val="20"/>
              </w:rPr>
            </w:pPr>
          </w:p>
        </w:tc>
      </w:tr>
      <w:tr w:rsidR="00FA3C52" w:rsidRPr="00BE45BC" w:rsidTr="002C1B25">
        <w:tc>
          <w:tcPr>
            <w:tcW w:w="4788" w:type="dxa"/>
          </w:tcPr>
          <w:p w:rsidR="00FA3C52" w:rsidRPr="00BE45BC" w:rsidRDefault="00FA3C52" w:rsidP="002C1B25">
            <w:pPr>
              <w:jc w:val="right"/>
              <w:rPr>
                <w:sz w:val="20"/>
              </w:rPr>
            </w:pPr>
            <w:r w:rsidRPr="00BE45BC">
              <w:rPr>
                <w:sz w:val="20"/>
              </w:rPr>
              <w:t>Universal Project Code (UPC):</w:t>
            </w:r>
          </w:p>
        </w:tc>
        <w:tc>
          <w:tcPr>
            <w:tcW w:w="4788" w:type="dxa"/>
          </w:tcPr>
          <w:p w:rsidR="00FA3C52" w:rsidRPr="00BE45BC" w:rsidRDefault="00FA3C52" w:rsidP="002C1B25">
            <w:pPr>
              <w:jc w:val="both"/>
              <w:rPr>
                <w:sz w:val="20"/>
              </w:rPr>
            </w:pPr>
          </w:p>
        </w:tc>
      </w:tr>
    </w:tbl>
    <w:p w:rsidR="00FA3C52" w:rsidRPr="00BE45BC" w:rsidRDefault="00FA3C52" w:rsidP="00FA3C52">
      <w:pPr>
        <w:jc w:val="both"/>
        <w:rPr>
          <w:sz w:val="20"/>
        </w:rPr>
      </w:pPr>
    </w:p>
    <w:tbl>
      <w:tblPr>
        <w:tblW w:w="0" w:type="auto"/>
        <w:tblLayout w:type="fixed"/>
        <w:tblLook w:val="0000"/>
      </w:tblPr>
      <w:tblGrid>
        <w:gridCol w:w="1458"/>
        <w:gridCol w:w="8118"/>
      </w:tblGrid>
      <w:tr w:rsidR="00FA3C52" w:rsidRPr="00BE45BC" w:rsidTr="002C1B25">
        <w:trPr>
          <w:trHeight w:val="310"/>
        </w:trPr>
        <w:tc>
          <w:tcPr>
            <w:tcW w:w="1458" w:type="dxa"/>
            <w:vAlign w:val="center"/>
          </w:tcPr>
          <w:p w:rsidR="00FA3C52" w:rsidRPr="00BE45BC" w:rsidRDefault="00FA3C52" w:rsidP="002C1B25">
            <w:pPr>
              <w:jc w:val="right"/>
              <w:rPr>
                <w:b/>
                <w:sz w:val="20"/>
              </w:rPr>
            </w:pPr>
            <w:r w:rsidRPr="00BE45BC">
              <w:rPr>
                <w:b/>
                <w:sz w:val="20"/>
              </w:rPr>
              <w:t>TO:</w:t>
            </w:r>
          </w:p>
        </w:tc>
        <w:tc>
          <w:tcPr>
            <w:tcW w:w="8118" w:type="dxa"/>
            <w:vAlign w:val="center"/>
          </w:tcPr>
          <w:p w:rsidR="00FA3C52" w:rsidRPr="00BE45BC" w:rsidRDefault="00FA3C52" w:rsidP="002C1B25">
            <w:pPr>
              <w:jc w:val="both"/>
              <w:rPr>
                <w:b/>
                <w:sz w:val="20"/>
              </w:rPr>
            </w:pPr>
          </w:p>
        </w:tc>
      </w:tr>
      <w:tr w:rsidR="00FA3C52" w:rsidRPr="00BE45BC" w:rsidTr="002C1B25">
        <w:trPr>
          <w:trHeight w:val="305"/>
        </w:trPr>
        <w:tc>
          <w:tcPr>
            <w:tcW w:w="1458" w:type="dxa"/>
            <w:vAlign w:val="center"/>
          </w:tcPr>
          <w:p w:rsidR="00FA3C52" w:rsidRPr="00BE45BC" w:rsidRDefault="00FA3C52" w:rsidP="002C1B25">
            <w:pPr>
              <w:jc w:val="right"/>
              <w:rPr>
                <w:b/>
                <w:sz w:val="20"/>
              </w:rPr>
            </w:pPr>
          </w:p>
        </w:tc>
        <w:tc>
          <w:tcPr>
            <w:tcW w:w="8118" w:type="dxa"/>
            <w:vAlign w:val="center"/>
          </w:tcPr>
          <w:p w:rsidR="00FA3C52" w:rsidRPr="00BE45BC" w:rsidRDefault="00FA3C52" w:rsidP="002C1B25">
            <w:pPr>
              <w:jc w:val="both"/>
              <w:rPr>
                <w:b/>
                <w:sz w:val="20"/>
              </w:rPr>
            </w:pPr>
          </w:p>
        </w:tc>
      </w:tr>
      <w:tr w:rsidR="00FA3C52" w:rsidRPr="00BE45BC" w:rsidTr="002C1B25">
        <w:trPr>
          <w:trHeight w:val="305"/>
        </w:trPr>
        <w:tc>
          <w:tcPr>
            <w:tcW w:w="1458" w:type="dxa"/>
            <w:vAlign w:val="center"/>
          </w:tcPr>
          <w:p w:rsidR="00FA3C52" w:rsidRPr="00BE45BC" w:rsidRDefault="00FA3C52" w:rsidP="002C1B25">
            <w:pPr>
              <w:jc w:val="right"/>
              <w:rPr>
                <w:b/>
                <w:sz w:val="20"/>
              </w:rPr>
            </w:pPr>
            <w:r w:rsidRPr="00BE45BC">
              <w:rPr>
                <w:b/>
                <w:sz w:val="20"/>
              </w:rPr>
              <w:t>FROM:</w:t>
            </w:r>
          </w:p>
        </w:tc>
        <w:tc>
          <w:tcPr>
            <w:tcW w:w="8118" w:type="dxa"/>
            <w:vAlign w:val="center"/>
          </w:tcPr>
          <w:p w:rsidR="00FA3C52" w:rsidRPr="00BE45BC" w:rsidRDefault="00FA3C52" w:rsidP="002C1B25">
            <w:pPr>
              <w:jc w:val="both"/>
              <w:rPr>
                <w:b/>
                <w:sz w:val="20"/>
              </w:rPr>
            </w:pPr>
          </w:p>
        </w:tc>
      </w:tr>
    </w:tbl>
    <w:p w:rsidR="00FA3C52" w:rsidRPr="00BE45BC" w:rsidRDefault="00FA3C52" w:rsidP="00FA3C52">
      <w:pPr>
        <w:jc w:val="both"/>
        <w:rPr>
          <w:sz w:val="20"/>
        </w:rPr>
      </w:pPr>
    </w:p>
    <w:p w:rsidR="00FA3C52" w:rsidRPr="00BE45BC" w:rsidRDefault="00FA3C52" w:rsidP="00FA3C52">
      <w:pPr>
        <w:rPr>
          <w:sz w:val="20"/>
        </w:rPr>
      </w:pPr>
      <w:r w:rsidRPr="00BE45BC">
        <w:rPr>
          <w:sz w:val="20"/>
        </w:rPr>
        <w:t>The following traffic control structures require an inspection prior to acceptance by VDOT/City/County:</w:t>
      </w:r>
    </w:p>
    <w:p w:rsidR="00FA3C52" w:rsidRPr="00BE45BC" w:rsidRDefault="00FA3C52" w:rsidP="00FA3C52">
      <w:pPr>
        <w:rPr>
          <w:sz w:val="2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1530"/>
        <w:gridCol w:w="3600"/>
        <w:gridCol w:w="2250"/>
        <w:gridCol w:w="1980"/>
      </w:tblGrid>
      <w:tr w:rsidR="00FA3C52" w:rsidRPr="00BE45BC" w:rsidTr="002C1B25"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jc w:val="center"/>
              <w:rPr>
                <w:b/>
                <w:szCs w:val="24"/>
              </w:rPr>
            </w:pPr>
            <w:r w:rsidRPr="00BE45BC">
              <w:rPr>
                <w:b/>
                <w:szCs w:val="24"/>
              </w:rPr>
              <w:t>Structure ID *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tabs>
                <w:tab w:val="center" w:pos="2040"/>
              </w:tabs>
              <w:spacing w:after="58"/>
              <w:jc w:val="center"/>
              <w:rPr>
                <w:b/>
                <w:szCs w:val="24"/>
              </w:rPr>
            </w:pPr>
            <w:r w:rsidRPr="00BE45BC">
              <w:rPr>
                <w:b/>
                <w:szCs w:val="24"/>
              </w:rPr>
              <w:t>Location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tabs>
                <w:tab w:val="center" w:pos="1320"/>
              </w:tabs>
              <w:spacing w:after="58"/>
              <w:jc w:val="center"/>
              <w:rPr>
                <w:b/>
                <w:szCs w:val="24"/>
              </w:rPr>
            </w:pPr>
            <w:r w:rsidRPr="00BE45BC">
              <w:rPr>
                <w:b/>
                <w:szCs w:val="24"/>
              </w:rPr>
              <w:t>Type of Structure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jc w:val="center"/>
              <w:rPr>
                <w:b/>
                <w:szCs w:val="24"/>
              </w:rPr>
            </w:pPr>
            <w:r w:rsidRPr="00BE45BC">
              <w:rPr>
                <w:b/>
                <w:szCs w:val="24"/>
              </w:rPr>
              <w:t>Structure Number</w:t>
            </w:r>
          </w:p>
        </w:tc>
      </w:tr>
      <w:tr w:rsidR="00FA3C52" w:rsidRPr="00BE45BC" w:rsidTr="002C1B25"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</w:tr>
      <w:tr w:rsidR="00FA3C52" w:rsidRPr="00BE45BC" w:rsidTr="002C1B25"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</w:tr>
      <w:tr w:rsidR="00FA3C52" w:rsidRPr="00BE45BC" w:rsidTr="002C1B25"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</w:tr>
      <w:tr w:rsidR="00FA3C52" w:rsidRPr="00BE45BC" w:rsidTr="002C1B25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</w:tr>
      <w:tr w:rsidR="00FA3C52" w:rsidRPr="00BE45BC" w:rsidTr="002C1B25">
        <w:tc>
          <w:tcPr>
            <w:tcW w:w="15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</w:tr>
      <w:tr w:rsidR="00FA3C52" w:rsidRPr="00BE45BC" w:rsidTr="002C1B25">
        <w:tc>
          <w:tcPr>
            <w:tcW w:w="153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</w:tr>
      <w:tr w:rsidR="00FA3C52" w:rsidRPr="00BE45BC" w:rsidTr="002C1B25"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</w:tr>
      <w:tr w:rsidR="00FA3C52" w:rsidRPr="00BE45BC" w:rsidTr="002C1B25"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</w:tr>
      <w:tr w:rsidR="00FA3C52" w:rsidRPr="00BE45BC" w:rsidTr="002C1B25"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</w:tr>
      <w:tr w:rsidR="00FA3C52" w:rsidRPr="00BE45BC" w:rsidTr="002C1B25"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</w:tr>
      <w:tr w:rsidR="00FA3C52" w:rsidRPr="00BE45BC" w:rsidTr="002C1B25"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</w:tr>
      <w:tr w:rsidR="00FA3C52" w:rsidRPr="00BE45BC" w:rsidTr="002C1B25"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</w:tr>
      <w:tr w:rsidR="00FA3C52" w:rsidRPr="00BE45BC" w:rsidTr="002C1B25"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A3C52" w:rsidRPr="00BE45BC" w:rsidRDefault="00FA3C52" w:rsidP="002C1B25">
            <w:pPr>
              <w:spacing w:after="58"/>
              <w:rPr>
                <w:sz w:val="20"/>
              </w:rPr>
            </w:pPr>
          </w:p>
        </w:tc>
      </w:tr>
    </w:tbl>
    <w:p w:rsidR="00FA3C52" w:rsidRPr="00BE45BC" w:rsidRDefault="00FA3C52" w:rsidP="00FA3C52">
      <w:pPr>
        <w:jc w:val="both"/>
        <w:rPr>
          <w:sz w:val="20"/>
        </w:rPr>
      </w:pPr>
      <w:r w:rsidRPr="00BE45BC">
        <w:rPr>
          <w:sz w:val="20"/>
        </w:rPr>
        <w:t>* As referenced on the traffic/sign plans.</w:t>
      </w:r>
    </w:p>
    <w:p w:rsidR="00FA3C52" w:rsidRPr="00BE45BC" w:rsidRDefault="00FA3C52" w:rsidP="00FA3C52">
      <w:pPr>
        <w:jc w:val="both"/>
        <w:rPr>
          <w:sz w:val="20"/>
        </w:rPr>
      </w:pPr>
      <w:r w:rsidRPr="00BE45BC">
        <w:rPr>
          <w:sz w:val="20"/>
        </w:rPr>
        <w:t>(Attach additional sheets if necessary)</w:t>
      </w:r>
    </w:p>
    <w:p w:rsidR="00FA3C52" w:rsidRPr="00BE45BC" w:rsidRDefault="00FA3C52" w:rsidP="00FA3C52">
      <w:pPr>
        <w:jc w:val="both"/>
        <w:rPr>
          <w:sz w:val="20"/>
        </w:rPr>
      </w:pPr>
    </w:p>
    <w:p w:rsidR="00FA3C52" w:rsidRPr="00BE45BC" w:rsidRDefault="00FA3C52" w:rsidP="00FA3C52">
      <w:pPr>
        <w:jc w:val="both"/>
        <w:rPr>
          <w:sz w:val="20"/>
        </w:rPr>
      </w:pPr>
      <w:r w:rsidRPr="00BE45BC">
        <w:rPr>
          <w:sz w:val="20"/>
        </w:rPr>
        <w:t>Enclosed you will find:</w:t>
      </w:r>
    </w:p>
    <w:p w:rsidR="00FA3C52" w:rsidRPr="00BE45BC" w:rsidRDefault="00FA3C52" w:rsidP="00FA3C52">
      <w:pPr>
        <w:jc w:val="both"/>
        <w:rPr>
          <w:sz w:val="20"/>
        </w:rPr>
      </w:pPr>
    </w:p>
    <w:tbl>
      <w:tblPr>
        <w:tblW w:w="0" w:type="auto"/>
        <w:tblInd w:w="198" w:type="dxa"/>
        <w:tblLook w:val="0000"/>
      </w:tblPr>
      <w:tblGrid>
        <w:gridCol w:w="378"/>
        <w:gridCol w:w="394"/>
        <w:gridCol w:w="8498"/>
      </w:tblGrid>
      <w:tr w:rsidR="00FA3C52" w:rsidRPr="00BE45BC" w:rsidTr="002C1B25">
        <w:trPr>
          <w:trHeight w:hRule="exact" w:val="288"/>
        </w:trPr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FA3C52" w:rsidRPr="00BE45BC" w:rsidRDefault="00FA3C52" w:rsidP="002C1B25">
            <w:pPr>
              <w:rPr>
                <w:sz w:val="20"/>
              </w:rPr>
            </w:pPr>
          </w:p>
        </w:tc>
        <w:tc>
          <w:tcPr>
            <w:tcW w:w="394" w:type="dxa"/>
            <w:vAlign w:val="center"/>
          </w:tcPr>
          <w:p w:rsidR="00FA3C52" w:rsidRPr="00BE45BC" w:rsidRDefault="00FA3C52" w:rsidP="002C1B25">
            <w:pPr>
              <w:jc w:val="right"/>
              <w:rPr>
                <w:sz w:val="20"/>
              </w:rPr>
            </w:pPr>
            <w:r w:rsidRPr="00BE45BC">
              <w:rPr>
                <w:sz w:val="20"/>
              </w:rPr>
              <w:t>1)</w:t>
            </w:r>
          </w:p>
        </w:tc>
        <w:tc>
          <w:tcPr>
            <w:tcW w:w="8498" w:type="dxa"/>
            <w:tcMar>
              <w:left w:w="0" w:type="dxa"/>
              <w:right w:w="115" w:type="dxa"/>
            </w:tcMar>
            <w:vAlign w:val="center"/>
          </w:tcPr>
          <w:p w:rsidR="00FA3C52" w:rsidRPr="00BE45BC" w:rsidRDefault="00FA3C52" w:rsidP="002C1B25">
            <w:pPr>
              <w:jc w:val="both"/>
              <w:rPr>
                <w:sz w:val="20"/>
              </w:rPr>
            </w:pPr>
            <w:r w:rsidRPr="00BE45BC">
              <w:rPr>
                <w:sz w:val="20"/>
              </w:rPr>
              <w:t>A set of traffic/sign plans (plan sheets and layout sheets).</w:t>
            </w:r>
          </w:p>
        </w:tc>
      </w:tr>
      <w:tr w:rsidR="00FA3C52" w:rsidRPr="00BE45BC" w:rsidTr="002C1B25">
        <w:trPr>
          <w:trHeight w:hRule="exact" w:val="288"/>
        </w:trPr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C52" w:rsidRPr="00BE45BC" w:rsidRDefault="00FA3C52" w:rsidP="002C1B25">
            <w:pPr>
              <w:rPr>
                <w:sz w:val="20"/>
              </w:rPr>
            </w:pPr>
          </w:p>
        </w:tc>
        <w:tc>
          <w:tcPr>
            <w:tcW w:w="394" w:type="dxa"/>
            <w:vAlign w:val="center"/>
          </w:tcPr>
          <w:p w:rsidR="00FA3C52" w:rsidRPr="00BE45BC" w:rsidRDefault="00FA3C52" w:rsidP="002C1B25">
            <w:pPr>
              <w:jc w:val="right"/>
              <w:rPr>
                <w:sz w:val="20"/>
              </w:rPr>
            </w:pPr>
            <w:r w:rsidRPr="00BE45BC">
              <w:rPr>
                <w:sz w:val="20"/>
              </w:rPr>
              <w:t>2)</w:t>
            </w:r>
          </w:p>
        </w:tc>
        <w:tc>
          <w:tcPr>
            <w:tcW w:w="8498" w:type="dxa"/>
            <w:tcMar>
              <w:left w:w="0" w:type="dxa"/>
              <w:right w:w="115" w:type="dxa"/>
            </w:tcMar>
            <w:vAlign w:val="center"/>
          </w:tcPr>
          <w:p w:rsidR="00FA3C52" w:rsidRPr="00BE45BC" w:rsidRDefault="00FA3C52" w:rsidP="002C1B25">
            <w:pPr>
              <w:jc w:val="both"/>
              <w:rPr>
                <w:sz w:val="20"/>
              </w:rPr>
            </w:pPr>
            <w:r w:rsidRPr="00BE45BC">
              <w:rPr>
                <w:sz w:val="20"/>
              </w:rPr>
              <w:t>PE stamped and approved shop plans (structure fabrication plans).</w:t>
            </w:r>
          </w:p>
        </w:tc>
      </w:tr>
      <w:tr w:rsidR="00FA3C52" w:rsidRPr="00BE45BC" w:rsidTr="002C1B25">
        <w:trPr>
          <w:trHeight w:hRule="exact" w:val="288"/>
        </w:trPr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C52" w:rsidRPr="00BE45BC" w:rsidRDefault="00FA3C52" w:rsidP="002C1B25">
            <w:pPr>
              <w:rPr>
                <w:sz w:val="20"/>
              </w:rPr>
            </w:pPr>
          </w:p>
        </w:tc>
        <w:tc>
          <w:tcPr>
            <w:tcW w:w="394" w:type="dxa"/>
            <w:vAlign w:val="center"/>
          </w:tcPr>
          <w:p w:rsidR="00FA3C52" w:rsidRPr="00BE45BC" w:rsidRDefault="00FA3C52" w:rsidP="002C1B25">
            <w:pPr>
              <w:jc w:val="right"/>
              <w:rPr>
                <w:sz w:val="20"/>
              </w:rPr>
            </w:pPr>
            <w:r w:rsidRPr="00BE45BC">
              <w:rPr>
                <w:sz w:val="20"/>
              </w:rPr>
              <w:t>3)</w:t>
            </w:r>
          </w:p>
        </w:tc>
        <w:tc>
          <w:tcPr>
            <w:tcW w:w="8498" w:type="dxa"/>
            <w:tcMar>
              <w:left w:w="0" w:type="dxa"/>
              <w:right w:w="115" w:type="dxa"/>
            </w:tcMar>
            <w:vAlign w:val="center"/>
          </w:tcPr>
          <w:p w:rsidR="00FA3C52" w:rsidRPr="00BE45BC" w:rsidRDefault="00FA3C52" w:rsidP="002C1B25">
            <w:pPr>
              <w:jc w:val="both"/>
              <w:rPr>
                <w:sz w:val="20"/>
              </w:rPr>
            </w:pPr>
            <w:r w:rsidRPr="00BE45BC">
              <w:rPr>
                <w:sz w:val="20"/>
              </w:rPr>
              <w:t>PE stamped and approved foundation plans (if applicable).</w:t>
            </w:r>
          </w:p>
        </w:tc>
      </w:tr>
      <w:tr w:rsidR="00FA3C52" w:rsidRPr="00BE45BC" w:rsidTr="002C1B25">
        <w:trPr>
          <w:trHeight w:hRule="exact" w:val="288"/>
        </w:trPr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C52" w:rsidRPr="00BE45BC" w:rsidRDefault="00FA3C52" w:rsidP="002C1B25">
            <w:pPr>
              <w:rPr>
                <w:sz w:val="20"/>
              </w:rPr>
            </w:pPr>
          </w:p>
        </w:tc>
        <w:tc>
          <w:tcPr>
            <w:tcW w:w="394" w:type="dxa"/>
            <w:vAlign w:val="center"/>
          </w:tcPr>
          <w:p w:rsidR="00FA3C52" w:rsidRPr="00BE45BC" w:rsidRDefault="00FA3C52" w:rsidP="002C1B25">
            <w:pPr>
              <w:jc w:val="right"/>
              <w:rPr>
                <w:sz w:val="20"/>
              </w:rPr>
            </w:pPr>
            <w:r w:rsidRPr="00BE45BC">
              <w:rPr>
                <w:sz w:val="20"/>
              </w:rPr>
              <w:t>4)</w:t>
            </w:r>
          </w:p>
        </w:tc>
        <w:tc>
          <w:tcPr>
            <w:tcW w:w="8498" w:type="dxa"/>
            <w:tcMar>
              <w:left w:w="0" w:type="dxa"/>
              <w:right w:w="115" w:type="dxa"/>
            </w:tcMar>
            <w:vAlign w:val="center"/>
          </w:tcPr>
          <w:p w:rsidR="00FA3C52" w:rsidRPr="00BE45BC" w:rsidRDefault="00FA3C52" w:rsidP="002C1B25">
            <w:pPr>
              <w:jc w:val="both"/>
              <w:rPr>
                <w:sz w:val="20"/>
              </w:rPr>
            </w:pPr>
            <w:r w:rsidRPr="00BE45BC">
              <w:rPr>
                <w:sz w:val="20"/>
              </w:rPr>
              <w:t>Computer output/manual design calculations -- superstructure and foundation.</w:t>
            </w:r>
          </w:p>
        </w:tc>
      </w:tr>
      <w:tr w:rsidR="00FA3C52" w:rsidRPr="00BE45BC" w:rsidTr="002C1B25">
        <w:trPr>
          <w:trHeight w:hRule="exact" w:val="288"/>
        </w:trPr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C52" w:rsidRPr="00BE45BC" w:rsidRDefault="00FA3C52" w:rsidP="002C1B25">
            <w:pPr>
              <w:rPr>
                <w:sz w:val="20"/>
              </w:rPr>
            </w:pPr>
          </w:p>
        </w:tc>
        <w:tc>
          <w:tcPr>
            <w:tcW w:w="394" w:type="dxa"/>
            <w:vAlign w:val="center"/>
          </w:tcPr>
          <w:p w:rsidR="00FA3C52" w:rsidRPr="00BE45BC" w:rsidRDefault="00FA3C52" w:rsidP="002C1B25">
            <w:pPr>
              <w:jc w:val="right"/>
              <w:rPr>
                <w:sz w:val="20"/>
              </w:rPr>
            </w:pPr>
            <w:r w:rsidRPr="00BE45BC">
              <w:rPr>
                <w:sz w:val="20"/>
              </w:rPr>
              <w:t>5)</w:t>
            </w:r>
          </w:p>
        </w:tc>
        <w:tc>
          <w:tcPr>
            <w:tcW w:w="8498" w:type="dxa"/>
            <w:tcMar>
              <w:left w:w="0" w:type="dxa"/>
              <w:right w:w="115" w:type="dxa"/>
            </w:tcMar>
            <w:vAlign w:val="center"/>
          </w:tcPr>
          <w:p w:rsidR="00FA3C52" w:rsidRPr="00BE45BC" w:rsidRDefault="00FA3C52" w:rsidP="002C1B25">
            <w:pPr>
              <w:jc w:val="both"/>
              <w:rPr>
                <w:sz w:val="20"/>
              </w:rPr>
            </w:pPr>
            <w:r w:rsidRPr="00BE45BC">
              <w:rPr>
                <w:sz w:val="20"/>
              </w:rPr>
              <w:t>Miscellaneous correspondence indicating fabricator, contractor and PE stamped review.</w:t>
            </w:r>
          </w:p>
        </w:tc>
      </w:tr>
    </w:tbl>
    <w:p w:rsidR="00FA3C52" w:rsidRPr="00BE45BC" w:rsidRDefault="00FA3C52" w:rsidP="00BE45BC">
      <w:pPr>
        <w:rPr>
          <w:sz w:val="20"/>
        </w:rPr>
      </w:pPr>
    </w:p>
    <w:sectPr w:rsidR="00FA3C52" w:rsidRPr="00BE45BC" w:rsidSect="00BE45BC">
      <w:headerReference w:type="default" r:id="rId18"/>
      <w:endnotePr>
        <w:numFmt w:val="decimal"/>
      </w:endnotePr>
      <w:type w:val="continuous"/>
      <w:pgSz w:w="12240" w:h="15840" w:code="1"/>
      <w:pgMar w:top="864" w:right="1152" w:bottom="1440" w:left="1152" w:header="720" w:footer="13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589" w:rsidRDefault="00744589">
      <w:r>
        <w:separator/>
      </w:r>
    </w:p>
  </w:endnote>
  <w:endnote w:type="continuationSeparator" w:id="0">
    <w:p w:rsidR="00744589" w:rsidRDefault="00744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89" w:rsidRDefault="00744589" w:rsidP="00B803C2">
    <w:pPr>
      <w:pStyle w:val="Footer"/>
      <w:rPr>
        <w:sz w:val="16"/>
        <w:szCs w:val="16"/>
      </w:rPr>
    </w:pPr>
    <w:r>
      <w:rPr>
        <w:sz w:val="16"/>
        <w:szCs w:val="16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89" w:rsidRDefault="00744589" w:rsidP="00B803C2">
    <w:pPr>
      <w:pStyle w:val="Footer"/>
      <w:rPr>
        <w:sz w:val="16"/>
        <w:szCs w:val="16"/>
      </w:rPr>
    </w:pPr>
    <w:r>
      <w:rPr>
        <w:sz w:val="16"/>
        <w:szCs w:val="16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89" w:rsidRDefault="00744589" w:rsidP="00B803C2">
    <w:pPr>
      <w:pStyle w:val="Footer"/>
      <w:rPr>
        <w:sz w:val="16"/>
        <w:szCs w:val="16"/>
      </w:rPr>
    </w:pPr>
    <w:r>
      <w:rPr>
        <w:sz w:val="16"/>
        <w:szCs w:val="16"/>
      </w:rPr>
      <w:tab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89" w:rsidRDefault="00744589" w:rsidP="00B803C2">
    <w:pPr>
      <w:pStyle w:val="Footer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589" w:rsidRDefault="00744589">
      <w:r>
        <w:separator/>
      </w:r>
    </w:p>
  </w:footnote>
  <w:footnote w:type="continuationSeparator" w:id="0">
    <w:p w:rsidR="00744589" w:rsidRDefault="00744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89" w:rsidRDefault="00744589" w:rsidP="00207CAC">
    <w:pPr>
      <w:pStyle w:val="Footer"/>
      <w:rPr>
        <w:sz w:val="16"/>
        <w:szCs w:val="16"/>
      </w:rPr>
    </w:pPr>
    <w:r>
      <w:rPr>
        <w:sz w:val="16"/>
        <w:szCs w:val="16"/>
      </w:rPr>
      <w:t>Instructional &amp; Informational Memorandum</w:t>
    </w:r>
    <w:r>
      <w:rPr>
        <w:sz w:val="16"/>
        <w:szCs w:val="16"/>
      </w:rPr>
      <w:tab/>
    </w:r>
  </w:p>
  <w:p w:rsidR="00744589" w:rsidRDefault="00744589" w:rsidP="00207CAC">
    <w:pPr>
      <w:pStyle w:val="Footer"/>
      <w:rPr>
        <w:sz w:val="16"/>
        <w:szCs w:val="16"/>
      </w:rPr>
    </w:pPr>
    <w:r>
      <w:rPr>
        <w:sz w:val="16"/>
        <w:szCs w:val="16"/>
      </w:rPr>
      <w:t>IIM-S&amp;B-82</w:t>
    </w:r>
  </w:p>
  <w:p w:rsidR="00744589" w:rsidRDefault="00744589" w:rsidP="00207CAC">
    <w:pPr>
      <w:pStyle w:val="Footer"/>
      <w:rPr>
        <w:sz w:val="16"/>
        <w:szCs w:val="16"/>
      </w:rPr>
    </w:pPr>
    <w:r>
      <w:rPr>
        <w:sz w:val="16"/>
        <w:szCs w:val="16"/>
      </w:rPr>
      <w:t>TED-357</w:t>
    </w:r>
  </w:p>
  <w:p w:rsidR="00744589" w:rsidRPr="00207CAC" w:rsidRDefault="003C39E6">
    <w:pPr>
      <w:pStyle w:val="Header"/>
      <w:rPr>
        <w:sz w:val="16"/>
        <w:szCs w:val="16"/>
      </w:rPr>
    </w:pPr>
    <w:r w:rsidRPr="0014566D">
      <w:rPr>
        <w:rStyle w:val="PageNumber"/>
        <w:sz w:val="16"/>
        <w:szCs w:val="16"/>
      </w:rPr>
      <w:fldChar w:fldCharType="begin"/>
    </w:r>
    <w:r w:rsidR="00744589" w:rsidRPr="0014566D">
      <w:rPr>
        <w:rStyle w:val="PageNumber"/>
        <w:sz w:val="16"/>
        <w:szCs w:val="16"/>
      </w:rPr>
      <w:instrText xml:space="preserve"> PAGE </w:instrText>
    </w:r>
    <w:r w:rsidRPr="0014566D">
      <w:rPr>
        <w:rStyle w:val="PageNumber"/>
        <w:sz w:val="16"/>
        <w:szCs w:val="16"/>
      </w:rPr>
      <w:fldChar w:fldCharType="separate"/>
    </w:r>
    <w:r w:rsidR="00881696">
      <w:rPr>
        <w:rStyle w:val="PageNumber"/>
        <w:noProof/>
        <w:sz w:val="16"/>
        <w:szCs w:val="16"/>
      </w:rPr>
      <w:t>6</w:t>
    </w:r>
    <w:r w:rsidRPr="0014566D">
      <w:rPr>
        <w:rStyle w:val="PageNumber"/>
        <w:sz w:val="16"/>
        <w:szCs w:val="16"/>
      </w:rPr>
      <w:fldChar w:fldCharType="end"/>
    </w:r>
    <w:r w:rsidR="00744589" w:rsidRPr="0014566D">
      <w:rPr>
        <w:rStyle w:val="PageNumber"/>
        <w:sz w:val="16"/>
        <w:szCs w:val="16"/>
      </w:rPr>
      <w:t xml:space="preserve"> of </w:t>
    </w:r>
    <w:r w:rsidRPr="0014566D">
      <w:rPr>
        <w:rStyle w:val="PageNumber"/>
        <w:sz w:val="16"/>
        <w:szCs w:val="16"/>
      </w:rPr>
      <w:fldChar w:fldCharType="begin"/>
    </w:r>
    <w:r w:rsidR="00744589" w:rsidRPr="0014566D">
      <w:rPr>
        <w:rStyle w:val="PageNumber"/>
        <w:sz w:val="16"/>
        <w:szCs w:val="16"/>
      </w:rPr>
      <w:instrText xml:space="preserve"> NUMPAGES </w:instrText>
    </w:r>
    <w:r w:rsidRPr="0014566D">
      <w:rPr>
        <w:rStyle w:val="PageNumber"/>
        <w:sz w:val="16"/>
        <w:szCs w:val="16"/>
      </w:rPr>
      <w:fldChar w:fldCharType="separate"/>
    </w:r>
    <w:r w:rsidR="00881696">
      <w:rPr>
        <w:rStyle w:val="PageNumber"/>
        <w:noProof/>
        <w:sz w:val="16"/>
        <w:szCs w:val="16"/>
      </w:rPr>
      <w:t>7</w:t>
    </w:r>
    <w:r w:rsidRPr="0014566D">
      <w:rPr>
        <w:rStyle w:val="PageNumber"/>
        <w:sz w:val="16"/>
        <w:szCs w:val="16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89" w:rsidRDefault="00744589" w:rsidP="00744589">
    <w:pPr>
      <w:pStyle w:val="Footer"/>
      <w:rPr>
        <w:sz w:val="16"/>
        <w:szCs w:val="16"/>
      </w:rPr>
    </w:pPr>
    <w:r>
      <w:rPr>
        <w:sz w:val="16"/>
        <w:szCs w:val="16"/>
      </w:rPr>
      <w:t>Instructional &amp; Informational Memorandum</w:t>
    </w:r>
    <w:r>
      <w:rPr>
        <w:sz w:val="16"/>
        <w:szCs w:val="16"/>
      </w:rPr>
      <w:tab/>
    </w:r>
  </w:p>
  <w:p w:rsidR="00744589" w:rsidRDefault="00744589" w:rsidP="00744589">
    <w:pPr>
      <w:pStyle w:val="Footer"/>
      <w:rPr>
        <w:sz w:val="16"/>
        <w:szCs w:val="16"/>
      </w:rPr>
    </w:pPr>
    <w:r>
      <w:rPr>
        <w:sz w:val="16"/>
        <w:szCs w:val="16"/>
      </w:rPr>
      <w:t>IIM-S&amp;B-82</w:t>
    </w:r>
  </w:p>
  <w:p w:rsidR="00744589" w:rsidRDefault="00744589" w:rsidP="00744589">
    <w:pPr>
      <w:pStyle w:val="Footer"/>
      <w:rPr>
        <w:sz w:val="16"/>
        <w:szCs w:val="16"/>
      </w:rPr>
    </w:pPr>
    <w:r>
      <w:rPr>
        <w:sz w:val="16"/>
        <w:szCs w:val="16"/>
      </w:rPr>
      <w:t>TED-357</w:t>
    </w:r>
  </w:p>
  <w:p w:rsidR="00744589" w:rsidRPr="0014566D" w:rsidRDefault="003C39E6" w:rsidP="00744589">
    <w:pPr>
      <w:pStyle w:val="Header"/>
      <w:rPr>
        <w:sz w:val="16"/>
        <w:szCs w:val="16"/>
      </w:rPr>
    </w:pPr>
    <w:r w:rsidRPr="0014566D">
      <w:rPr>
        <w:rStyle w:val="PageNumber"/>
        <w:sz w:val="16"/>
        <w:szCs w:val="16"/>
      </w:rPr>
      <w:fldChar w:fldCharType="begin"/>
    </w:r>
    <w:r w:rsidR="00744589" w:rsidRPr="0014566D">
      <w:rPr>
        <w:rStyle w:val="PageNumber"/>
        <w:sz w:val="16"/>
        <w:szCs w:val="16"/>
      </w:rPr>
      <w:instrText xml:space="preserve"> PAGE </w:instrText>
    </w:r>
    <w:r w:rsidRPr="0014566D">
      <w:rPr>
        <w:rStyle w:val="PageNumber"/>
        <w:sz w:val="16"/>
        <w:szCs w:val="16"/>
      </w:rPr>
      <w:fldChar w:fldCharType="separate"/>
    </w:r>
    <w:r w:rsidR="00881696">
      <w:rPr>
        <w:rStyle w:val="PageNumber"/>
        <w:noProof/>
        <w:sz w:val="16"/>
        <w:szCs w:val="16"/>
      </w:rPr>
      <w:t>5</w:t>
    </w:r>
    <w:r w:rsidRPr="0014566D">
      <w:rPr>
        <w:rStyle w:val="PageNumber"/>
        <w:sz w:val="16"/>
        <w:szCs w:val="16"/>
      </w:rPr>
      <w:fldChar w:fldCharType="end"/>
    </w:r>
    <w:r w:rsidR="00744589" w:rsidRPr="0014566D">
      <w:rPr>
        <w:rStyle w:val="PageNumber"/>
        <w:sz w:val="16"/>
        <w:szCs w:val="16"/>
      </w:rPr>
      <w:t xml:space="preserve"> of </w:t>
    </w:r>
    <w:r w:rsidRPr="0014566D">
      <w:rPr>
        <w:rStyle w:val="PageNumber"/>
        <w:sz w:val="16"/>
        <w:szCs w:val="16"/>
      </w:rPr>
      <w:fldChar w:fldCharType="begin"/>
    </w:r>
    <w:r w:rsidR="00744589" w:rsidRPr="0014566D">
      <w:rPr>
        <w:rStyle w:val="PageNumber"/>
        <w:sz w:val="16"/>
        <w:szCs w:val="16"/>
      </w:rPr>
      <w:instrText xml:space="preserve"> NUMPAGES </w:instrText>
    </w:r>
    <w:r w:rsidRPr="0014566D">
      <w:rPr>
        <w:rStyle w:val="PageNumber"/>
        <w:sz w:val="16"/>
        <w:szCs w:val="16"/>
      </w:rPr>
      <w:fldChar w:fldCharType="separate"/>
    </w:r>
    <w:r w:rsidR="00881696">
      <w:rPr>
        <w:rStyle w:val="PageNumber"/>
        <w:noProof/>
        <w:sz w:val="16"/>
        <w:szCs w:val="16"/>
      </w:rPr>
      <w:t>7</w:t>
    </w:r>
    <w:r w:rsidRPr="0014566D">
      <w:rPr>
        <w:rStyle w:val="PageNumber"/>
        <w:sz w:val="16"/>
        <w:szCs w:val="16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89" w:rsidRDefault="00881696">
    <w:pPr>
      <w:pStyle w:val="Header"/>
    </w:pPr>
    <w:r>
      <w:t xml:space="preserve">Section I </w:t>
    </w:r>
    <w:r w:rsidR="00352A01">
      <w:t>- General</w:t>
    </w:r>
    <w:r w:rsidR="00744589">
      <w:ptab w:relativeTo="margin" w:alignment="center" w:leader="none"/>
    </w:r>
    <w:r w:rsidR="00744589">
      <w:ptab w:relativeTo="margin" w:alignment="right" w:leader="none"/>
    </w:r>
    <w:r w:rsidR="00352A01">
      <w:t>Appendix A-8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89" w:rsidRDefault="00744589" w:rsidP="00207CAC">
    <w:pPr>
      <w:pStyle w:val="Footer"/>
      <w:rPr>
        <w:sz w:val="16"/>
        <w:szCs w:val="16"/>
      </w:rPr>
    </w:pPr>
    <w:r>
      <w:rPr>
        <w:sz w:val="16"/>
        <w:szCs w:val="16"/>
      </w:rPr>
      <w:t>Instructional &amp; Informational Memorandum</w:t>
    </w:r>
    <w:r>
      <w:rPr>
        <w:sz w:val="16"/>
        <w:szCs w:val="16"/>
      </w:rPr>
      <w:tab/>
    </w:r>
  </w:p>
  <w:p w:rsidR="00744589" w:rsidRDefault="00744589" w:rsidP="00207CAC">
    <w:pPr>
      <w:pStyle w:val="Footer"/>
      <w:rPr>
        <w:sz w:val="16"/>
        <w:szCs w:val="16"/>
      </w:rPr>
    </w:pPr>
    <w:r>
      <w:rPr>
        <w:sz w:val="16"/>
        <w:szCs w:val="16"/>
      </w:rPr>
      <w:t>IIM-S&amp;B-82</w:t>
    </w:r>
  </w:p>
  <w:p w:rsidR="00744589" w:rsidRDefault="00744589" w:rsidP="00207CAC">
    <w:pPr>
      <w:pStyle w:val="Footer"/>
      <w:rPr>
        <w:sz w:val="16"/>
        <w:szCs w:val="16"/>
      </w:rPr>
    </w:pPr>
    <w:r>
      <w:rPr>
        <w:sz w:val="16"/>
        <w:szCs w:val="16"/>
      </w:rPr>
      <w:t>TED-357</w:t>
    </w:r>
  </w:p>
  <w:p w:rsidR="00744589" w:rsidRPr="00207CAC" w:rsidRDefault="003C39E6">
    <w:pPr>
      <w:pStyle w:val="Header"/>
      <w:rPr>
        <w:sz w:val="16"/>
        <w:szCs w:val="16"/>
      </w:rPr>
    </w:pPr>
    <w:r w:rsidRPr="0014566D">
      <w:rPr>
        <w:rStyle w:val="PageNumber"/>
        <w:sz w:val="16"/>
        <w:szCs w:val="16"/>
      </w:rPr>
      <w:fldChar w:fldCharType="begin"/>
    </w:r>
    <w:r w:rsidR="00744589" w:rsidRPr="0014566D">
      <w:rPr>
        <w:rStyle w:val="PageNumber"/>
        <w:sz w:val="16"/>
        <w:szCs w:val="16"/>
      </w:rPr>
      <w:instrText xml:space="preserve"> PAGE </w:instrText>
    </w:r>
    <w:r w:rsidRPr="0014566D">
      <w:rPr>
        <w:rStyle w:val="PageNumber"/>
        <w:sz w:val="16"/>
        <w:szCs w:val="16"/>
      </w:rPr>
      <w:fldChar w:fldCharType="separate"/>
    </w:r>
    <w:r w:rsidR="00352A01">
      <w:rPr>
        <w:rStyle w:val="PageNumber"/>
        <w:noProof/>
        <w:sz w:val="16"/>
        <w:szCs w:val="16"/>
      </w:rPr>
      <w:t>8</w:t>
    </w:r>
    <w:r w:rsidRPr="0014566D">
      <w:rPr>
        <w:rStyle w:val="PageNumber"/>
        <w:sz w:val="16"/>
        <w:szCs w:val="16"/>
      </w:rPr>
      <w:fldChar w:fldCharType="end"/>
    </w:r>
    <w:r w:rsidR="00744589" w:rsidRPr="0014566D">
      <w:rPr>
        <w:rStyle w:val="PageNumber"/>
        <w:sz w:val="16"/>
        <w:szCs w:val="16"/>
      </w:rPr>
      <w:t xml:space="preserve"> of </w:t>
    </w:r>
    <w:r w:rsidRPr="0014566D">
      <w:rPr>
        <w:rStyle w:val="PageNumber"/>
        <w:sz w:val="16"/>
        <w:szCs w:val="16"/>
      </w:rPr>
      <w:fldChar w:fldCharType="begin"/>
    </w:r>
    <w:r w:rsidR="00744589" w:rsidRPr="0014566D">
      <w:rPr>
        <w:rStyle w:val="PageNumber"/>
        <w:sz w:val="16"/>
        <w:szCs w:val="16"/>
      </w:rPr>
      <w:instrText xml:space="preserve"> NUMPAGES </w:instrText>
    </w:r>
    <w:r w:rsidRPr="0014566D">
      <w:rPr>
        <w:rStyle w:val="PageNumber"/>
        <w:sz w:val="16"/>
        <w:szCs w:val="16"/>
      </w:rPr>
      <w:fldChar w:fldCharType="separate"/>
    </w:r>
    <w:r w:rsidR="00352A01">
      <w:rPr>
        <w:rStyle w:val="PageNumber"/>
        <w:noProof/>
        <w:sz w:val="16"/>
        <w:szCs w:val="16"/>
      </w:rPr>
      <w:t>8</w:t>
    </w:r>
    <w:r w:rsidRPr="0014566D">
      <w:rPr>
        <w:rStyle w:val="PageNumber"/>
        <w:sz w:val="16"/>
        <w:szCs w:val="16"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89" w:rsidRDefault="00744589" w:rsidP="00207CAC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Instructional &amp; Informational Memorandum</w:t>
    </w:r>
    <w:r>
      <w:rPr>
        <w:sz w:val="16"/>
        <w:szCs w:val="16"/>
      </w:rPr>
      <w:tab/>
    </w:r>
  </w:p>
  <w:p w:rsidR="00744589" w:rsidRDefault="00744589" w:rsidP="00207CAC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IIM-S&amp;B-82</w:t>
    </w:r>
  </w:p>
  <w:p w:rsidR="00744589" w:rsidRDefault="00744589" w:rsidP="00207CAC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TED-357</w:t>
    </w:r>
  </w:p>
  <w:p w:rsidR="00744589" w:rsidRPr="0014566D" w:rsidRDefault="003C39E6" w:rsidP="00207CAC">
    <w:pPr>
      <w:pStyle w:val="Header"/>
      <w:jc w:val="right"/>
      <w:rPr>
        <w:sz w:val="16"/>
        <w:szCs w:val="16"/>
      </w:rPr>
    </w:pPr>
    <w:r w:rsidRPr="0014566D">
      <w:rPr>
        <w:rStyle w:val="PageNumber"/>
        <w:sz w:val="16"/>
        <w:szCs w:val="16"/>
      </w:rPr>
      <w:fldChar w:fldCharType="begin"/>
    </w:r>
    <w:r w:rsidR="00744589" w:rsidRPr="0014566D">
      <w:rPr>
        <w:rStyle w:val="PageNumber"/>
        <w:sz w:val="16"/>
        <w:szCs w:val="16"/>
      </w:rPr>
      <w:instrText xml:space="preserve"> PAGE </w:instrText>
    </w:r>
    <w:r w:rsidRPr="0014566D">
      <w:rPr>
        <w:rStyle w:val="PageNumber"/>
        <w:sz w:val="16"/>
        <w:szCs w:val="16"/>
      </w:rPr>
      <w:fldChar w:fldCharType="separate"/>
    </w:r>
    <w:r w:rsidR="00744589">
      <w:rPr>
        <w:rStyle w:val="PageNumber"/>
        <w:noProof/>
        <w:sz w:val="16"/>
        <w:szCs w:val="16"/>
      </w:rPr>
      <w:t>5</w:t>
    </w:r>
    <w:r w:rsidRPr="0014566D">
      <w:rPr>
        <w:rStyle w:val="PageNumber"/>
        <w:sz w:val="16"/>
        <w:szCs w:val="16"/>
      </w:rPr>
      <w:fldChar w:fldCharType="end"/>
    </w:r>
    <w:r w:rsidR="00744589" w:rsidRPr="0014566D">
      <w:rPr>
        <w:rStyle w:val="PageNumber"/>
        <w:sz w:val="16"/>
        <w:szCs w:val="16"/>
      </w:rPr>
      <w:t xml:space="preserve"> of </w:t>
    </w:r>
    <w:r w:rsidRPr="0014566D">
      <w:rPr>
        <w:rStyle w:val="PageNumber"/>
        <w:sz w:val="16"/>
        <w:szCs w:val="16"/>
      </w:rPr>
      <w:fldChar w:fldCharType="begin"/>
    </w:r>
    <w:r w:rsidR="00744589" w:rsidRPr="0014566D">
      <w:rPr>
        <w:rStyle w:val="PageNumber"/>
        <w:sz w:val="16"/>
        <w:szCs w:val="16"/>
      </w:rPr>
      <w:instrText xml:space="preserve"> NUMPAGES </w:instrText>
    </w:r>
    <w:r w:rsidRPr="0014566D">
      <w:rPr>
        <w:rStyle w:val="PageNumber"/>
        <w:sz w:val="16"/>
        <w:szCs w:val="16"/>
      </w:rPr>
      <w:fldChar w:fldCharType="separate"/>
    </w:r>
    <w:r w:rsidR="00744589">
      <w:rPr>
        <w:rStyle w:val="PageNumber"/>
        <w:noProof/>
        <w:sz w:val="16"/>
        <w:szCs w:val="16"/>
      </w:rPr>
      <w:t>7</w:t>
    </w:r>
    <w:r w:rsidRPr="0014566D">
      <w:rPr>
        <w:rStyle w:val="PageNumber"/>
        <w:sz w:val="16"/>
        <w:szCs w:val="16"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89" w:rsidRDefault="00744589" w:rsidP="00BE45BC">
    <w:pPr>
      <w:pStyle w:val="Footer"/>
      <w:rPr>
        <w:sz w:val="16"/>
        <w:szCs w:val="16"/>
      </w:rPr>
    </w:pPr>
    <w:r>
      <w:rPr>
        <w:sz w:val="16"/>
        <w:szCs w:val="16"/>
      </w:rPr>
      <w:t>Instructional &amp; Informational Memorandum</w:t>
    </w:r>
    <w:r w:rsidRPr="00BE45BC">
      <w:rPr>
        <w:b/>
        <w:szCs w:val="24"/>
      </w:rPr>
      <w:t xml:space="preserve">  </w:t>
    </w:r>
    <w:r>
      <w:rPr>
        <w:b/>
        <w:szCs w:val="24"/>
      </w:rPr>
      <w:tab/>
      <w:t xml:space="preserve">           </w:t>
    </w:r>
    <w:r w:rsidRPr="00BE45BC">
      <w:rPr>
        <w:b/>
        <w:szCs w:val="24"/>
      </w:rPr>
      <w:t xml:space="preserve">Appendix A   </w:t>
    </w:r>
    <w:r>
      <w:rPr>
        <w:sz w:val="16"/>
        <w:szCs w:val="16"/>
      </w:rPr>
      <w:t xml:space="preserve">                              </w:t>
    </w:r>
  </w:p>
  <w:p w:rsidR="00744589" w:rsidRDefault="00744589" w:rsidP="00744589">
    <w:pPr>
      <w:pStyle w:val="Footer"/>
      <w:rPr>
        <w:sz w:val="16"/>
        <w:szCs w:val="16"/>
      </w:rPr>
    </w:pPr>
    <w:r>
      <w:rPr>
        <w:sz w:val="16"/>
        <w:szCs w:val="16"/>
      </w:rPr>
      <w:t>IIM-S&amp;B-82</w:t>
    </w:r>
  </w:p>
  <w:p w:rsidR="00744589" w:rsidRDefault="00744589" w:rsidP="00744589">
    <w:pPr>
      <w:pStyle w:val="Footer"/>
      <w:rPr>
        <w:sz w:val="16"/>
        <w:szCs w:val="16"/>
      </w:rPr>
    </w:pPr>
    <w:r>
      <w:rPr>
        <w:sz w:val="16"/>
        <w:szCs w:val="16"/>
      </w:rPr>
      <w:t>TED-357</w:t>
    </w:r>
  </w:p>
  <w:p w:rsidR="00744589" w:rsidRPr="0014566D" w:rsidRDefault="003C39E6" w:rsidP="00744589">
    <w:pPr>
      <w:pStyle w:val="Header"/>
      <w:rPr>
        <w:sz w:val="16"/>
        <w:szCs w:val="16"/>
      </w:rPr>
    </w:pPr>
    <w:r w:rsidRPr="0014566D">
      <w:rPr>
        <w:rStyle w:val="PageNumber"/>
        <w:sz w:val="16"/>
        <w:szCs w:val="16"/>
      </w:rPr>
      <w:fldChar w:fldCharType="begin"/>
    </w:r>
    <w:r w:rsidR="00744589" w:rsidRPr="0014566D">
      <w:rPr>
        <w:rStyle w:val="PageNumber"/>
        <w:sz w:val="16"/>
        <w:szCs w:val="16"/>
      </w:rPr>
      <w:instrText xml:space="preserve"> PAGE </w:instrText>
    </w:r>
    <w:r w:rsidRPr="0014566D">
      <w:rPr>
        <w:rStyle w:val="PageNumber"/>
        <w:sz w:val="16"/>
        <w:szCs w:val="16"/>
      </w:rPr>
      <w:fldChar w:fldCharType="separate"/>
    </w:r>
    <w:r w:rsidR="00881696">
      <w:rPr>
        <w:rStyle w:val="PageNumber"/>
        <w:noProof/>
        <w:sz w:val="16"/>
        <w:szCs w:val="16"/>
      </w:rPr>
      <w:t>7</w:t>
    </w:r>
    <w:r w:rsidRPr="0014566D">
      <w:rPr>
        <w:rStyle w:val="PageNumber"/>
        <w:sz w:val="16"/>
        <w:szCs w:val="16"/>
      </w:rPr>
      <w:fldChar w:fldCharType="end"/>
    </w:r>
    <w:r w:rsidR="00744589" w:rsidRPr="0014566D">
      <w:rPr>
        <w:rStyle w:val="PageNumber"/>
        <w:sz w:val="16"/>
        <w:szCs w:val="16"/>
      </w:rPr>
      <w:t xml:space="preserve"> of </w:t>
    </w:r>
    <w:r w:rsidRPr="0014566D">
      <w:rPr>
        <w:rStyle w:val="PageNumber"/>
        <w:sz w:val="16"/>
        <w:szCs w:val="16"/>
      </w:rPr>
      <w:fldChar w:fldCharType="begin"/>
    </w:r>
    <w:r w:rsidR="00744589" w:rsidRPr="0014566D">
      <w:rPr>
        <w:rStyle w:val="PageNumber"/>
        <w:sz w:val="16"/>
        <w:szCs w:val="16"/>
      </w:rPr>
      <w:instrText xml:space="preserve"> NUMPAGES </w:instrText>
    </w:r>
    <w:r w:rsidRPr="0014566D">
      <w:rPr>
        <w:rStyle w:val="PageNumber"/>
        <w:sz w:val="16"/>
        <w:szCs w:val="16"/>
      </w:rPr>
      <w:fldChar w:fldCharType="separate"/>
    </w:r>
    <w:r w:rsidR="00881696">
      <w:rPr>
        <w:rStyle w:val="PageNumber"/>
        <w:noProof/>
        <w:sz w:val="16"/>
        <w:szCs w:val="16"/>
      </w:rPr>
      <w:t>7</w:t>
    </w:r>
    <w:r w:rsidRPr="0014566D">
      <w:rPr>
        <w:rStyle w:val="PageNumber"/>
        <w:sz w:val="16"/>
        <w:szCs w:val="1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76B2"/>
    <w:multiLevelType w:val="hybridMultilevel"/>
    <w:tmpl w:val="10FE3CA6"/>
    <w:lvl w:ilvl="0" w:tplc="B3FA11A2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7B470EA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793839"/>
    <w:multiLevelType w:val="singleLevel"/>
    <w:tmpl w:val="58C27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BF7C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84451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C74464"/>
    <w:multiLevelType w:val="singleLevel"/>
    <w:tmpl w:val="58C27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A902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1953D29"/>
    <w:multiLevelType w:val="hybridMultilevel"/>
    <w:tmpl w:val="231682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AA02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260BDB"/>
    <w:multiLevelType w:val="hybridMultilevel"/>
    <w:tmpl w:val="D45453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AA572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6462E90"/>
    <w:multiLevelType w:val="singleLevel"/>
    <w:tmpl w:val="58C27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6AF7710"/>
    <w:multiLevelType w:val="hybridMultilevel"/>
    <w:tmpl w:val="42147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6E56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DDB12A1"/>
    <w:multiLevelType w:val="hybridMultilevel"/>
    <w:tmpl w:val="BE2664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3629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6931EE"/>
    <w:multiLevelType w:val="hybridMultilevel"/>
    <w:tmpl w:val="53E28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2058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>
    <w:nsid w:val="22901A34"/>
    <w:multiLevelType w:val="hybridMultilevel"/>
    <w:tmpl w:val="DB7A5978"/>
    <w:lvl w:ilvl="0" w:tplc="0F2C5022">
      <w:start w:val="1"/>
      <w:numFmt w:val="bullet"/>
      <w:lvlText w:val=""/>
      <w:lvlJc w:val="left"/>
      <w:pPr>
        <w:tabs>
          <w:tab w:val="num" w:pos="648"/>
        </w:tabs>
        <w:ind w:left="648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8">
    <w:nsid w:val="24ED61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8835DDC"/>
    <w:multiLevelType w:val="hybridMultilevel"/>
    <w:tmpl w:val="EE8ADAEC"/>
    <w:lvl w:ilvl="0" w:tplc="2002515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29696CAD"/>
    <w:multiLevelType w:val="hybridMultilevel"/>
    <w:tmpl w:val="11E6FB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4E1EBE"/>
    <w:multiLevelType w:val="singleLevel"/>
    <w:tmpl w:val="58C27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2A17B0E"/>
    <w:multiLevelType w:val="hybridMultilevel"/>
    <w:tmpl w:val="4B9295F8"/>
    <w:lvl w:ilvl="0" w:tplc="966AFA1C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6A041F"/>
    <w:multiLevelType w:val="singleLevel"/>
    <w:tmpl w:val="58008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E447C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0B058CC"/>
    <w:multiLevelType w:val="singleLevel"/>
    <w:tmpl w:val="C45209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6">
    <w:nsid w:val="45AE6B8C"/>
    <w:multiLevelType w:val="singleLevel"/>
    <w:tmpl w:val="58C27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7FD7F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8EE04C6"/>
    <w:multiLevelType w:val="singleLevel"/>
    <w:tmpl w:val="58008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A1A1766"/>
    <w:multiLevelType w:val="singleLevel"/>
    <w:tmpl w:val="58C27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B7B6FC0"/>
    <w:multiLevelType w:val="singleLevel"/>
    <w:tmpl w:val="9DF40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4DC54E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1794F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40E6D55"/>
    <w:multiLevelType w:val="hybridMultilevel"/>
    <w:tmpl w:val="5CBE4A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B31E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5B011AD"/>
    <w:multiLevelType w:val="singleLevel"/>
    <w:tmpl w:val="9DF40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57115F5D"/>
    <w:multiLevelType w:val="hybridMultilevel"/>
    <w:tmpl w:val="5ECE76AA"/>
    <w:lvl w:ilvl="0" w:tplc="2E3E8C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76B7894"/>
    <w:multiLevelType w:val="singleLevel"/>
    <w:tmpl w:val="4176DBD4"/>
    <w:lvl w:ilvl="0"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5A5071ED"/>
    <w:multiLevelType w:val="singleLevel"/>
    <w:tmpl w:val="9DF40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5AAE05E0"/>
    <w:multiLevelType w:val="hybridMultilevel"/>
    <w:tmpl w:val="59884D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15E1026"/>
    <w:multiLevelType w:val="hybridMultilevel"/>
    <w:tmpl w:val="885E24E0"/>
    <w:lvl w:ilvl="0" w:tplc="966AFA1C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63CF5A3F"/>
    <w:multiLevelType w:val="hybridMultilevel"/>
    <w:tmpl w:val="C9AEBCEC"/>
    <w:lvl w:ilvl="0" w:tplc="2E3E8C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BFE4B19"/>
    <w:multiLevelType w:val="singleLevel"/>
    <w:tmpl w:val="58C27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6CEC616C"/>
    <w:multiLevelType w:val="hybridMultilevel"/>
    <w:tmpl w:val="7E1C68EC"/>
    <w:lvl w:ilvl="0" w:tplc="ACBC479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  <w:szCs w:val="32"/>
      </w:rPr>
    </w:lvl>
    <w:lvl w:ilvl="1" w:tplc="F6A82C02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17278F3"/>
    <w:multiLevelType w:val="singleLevel"/>
    <w:tmpl w:val="9DF40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756C70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7CDF57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7F355A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28"/>
  </w:num>
  <w:num w:numId="3">
    <w:abstractNumId w:val="25"/>
  </w:num>
  <w:num w:numId="4">
    <w:abstractNumId w:val="44"/>
  </w:num>
  <w:num w:numId="5">
    <w:abstractNumId w:val="38"/>
  </w:num>
  <w:num w:numId="6">
    <w:abstractNumId w:val="35"/>
  </w:num>
  <w:num w:numId="7">
    <w:abstractNumId w:val="30"/>
  </w:num>
  <w:num w:numId="8">
    <w:abstractNumId w:val="12"/>
  </w:num>
  <w:num w:numId="9">
    <w:abstractNumId w:val="3"/>
  </w:num>
  <w:num w:numId="10">
    <w:abstractNumId w:val="2"/>
  </w:num>
  <w:num w:numId="11">
    <w:abstractNumId w:val="27"/>
  </w:num>
  <w:num w:numId="12">
    <w:abstractNumId w:val="45"/>
  </w:num>
  <w:num w:numId="13">
    <w:abstractNumId w:val="46"/>
  </w:num>
  <w:num w:numId="14">
    <w:abstractNumId w:val="47"/>
  </w:num>
  <w:num w:numId="15">
    <w:abstractNumId w:val="34"/>
  </w:num>
  <w:num w:numId="16">
    <w:abstractNumId w:val="37"/>
  </w:num>
  <w:num w:numId="17">
    <w:abstractNumId w:val="32"/>
  </w:num>
  <w:num w:numId="18">
    <w:abstractNumId w:val="16"/>
  </w:num>
  <w:num w:numId="19">
    <w:abstractNumId w:val="14"/>
  </w:num>
  <w:num w:numId="20">
    <w:abstractNumId w:val="7"/>
  </w:num>
  <w:num w:numId="21">
    <w:abstractNumId w:val="24"/>
  </w:num>
  <w:num w:numId="22">
    <w:abstractNumId w:val="5"/>
  </w:num>
  <w:num w:numId="23">
    <w:abstractNumId w:val="18"/>
  </w:num>
  <w:num w:numId="24">
    <w:abstractNumId w:val="31"/>
  </w:num>
  <w:num w:numId="25">
    <w:abstractNumId w:val="9"/>
  </w:num>
  <w:num w:numId="26">
    <w:abstractNumId w:val="29"/>
  </w:num>
  <w:num w:numId="27">
    <w:abstractNumId w:val="42"/>
  </w:num>
  <w:num w:numId="28">
    <w:abstractNumId w:val="26"/>
  </w:num>
  <w:num w:numId="29">
    <w:abstractNumId w:val="10"/>
  </w:num>
  <w:num w:numId="30">
    <w:abstractNumId w:val="4"/>
  </w:num>
  <w:num w:numId="31">
    <w:abstractNumId w:val="1"/>
  </w:num>
  <w:num w:numId="32">
    <w:abstractNumId w:val="21"/>
  </w:num>
  <w:num w:numId="33">
    <w:abstractNumId w:val="17"/>
  </w:num>
  <w:num w:numId="34">
    <w:abstractNumId w:val="33"/>
  </w:num>
  <w:num w:numId="35">
    <w:abstractNumId w:val="8"/>
  </w:num>
  <w:num w:numId="36">
    <w:abstractNumId w:val="43"/>
  </w:num>
  <w:num w:numId="37">
    <w:abstractNumId w:val="13"/>
  </w:num>
  <w:num w:numId="38">
    <w:abstractNumId w:val="15"/>
  </w:num>
  <w:num w:numId="39">
    <w:abstractNumId w:val="11"/>
  </w:num>
  <w:num w:numId="40">
    <w:abstractNumId w:val="39"/>
  </w:num>
  <w:num w:numId="41">
    <w:abstractNumId w:val="6"/>
  </w:num>
  <w:num w:numId="42">
    <w:abstractNumId w:val="19"/>
  </w:num>
  <w:num w:numId="43">
    <w:abstractNumId w:val="0"/>
  </w:num>
  <w:num w:numId="44">
    <w:abstractNumId w:val="40"/>
  </w:num>
  <w:num w:numId="45">
    <w:abstractNumId w:val="20"/>
  </w:num>
  <w:num w:numId="46">
    <w:abstractNumId w:val="41"/>
  </w:num>
  <w:num w:numId="47">
    <w:abstractNumId w:val="22"/>
  </w:num>
  <w:num w:numId="4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>
      <o:colormenu v:ext="edit" fillcolor="none"/>
    </o:shapedefaults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B42086"/>
    <w:rsid w:val="00002BCD"/>
    <w:rsid w:val="00004125"/>
    <w:rsid w:val="00011952"/>
    <w:rsid w:val="00014F5E"/>
    <w:rsid w:val="00016E3E"/>
    <w:rsid w:val="00030D8F"/>
    <w:rsid w:val="00043C09"/>
    <w:rsid w:val="00054EFF"/>
    <w:rsid w:val="00056F20"/>
    <w:rsid w:val="00061997"/>
    <w:rsid w:val="00064D26"/>
    <w:rsid w:val="00065B30"/>
    <w:rsid w:val="00081FBB"/>
    <w:rsid w:val="00084D72"/>
    <w:rsid w:val="00085045"/>
    <w:rsid w:val="000876EC"/>
    <w:rsid w:val="00093B2E"/>
    <w:rsid w:val="000A3326"/>
    <w:rsid w:val="000B54D1"/>
    <w:rsid w:val="000B7DC6"/>
    <w:rsid w:val="000C12BA"/>
    <w:rsid w:val="000F6BC7"/>
    <w:rsid w:val="00110A63"/>
    <w:rsid w:val="00113790"/>
    <w:rsid w:val="001145D9"/>
    <w:rsid w:val="001200EB"/>
    <w:rsid w:val="001206E7"/>
    <w:rsid w:val="00126EBC"/>
    <w:rsid w:val="00132E62"/>
    <w:rsid w:val="00135609"/>
    <w:rsid w:val="001370A3"/>
    <w:rsid w:val="0014566D"/>
    <w:rsid w:val="00153EC8"/>
    <w:rsid w:val="00154167"/>
    <w:rsid w:val="0015516D"/>
    <w:rsid w:val="00156BC6"/>
    <w:rsid w:val="001600C6"/>
    <w:rsid w:val="0016210E"/>
    <w:rsid w:val="00163E3A"/>
    <w:rsid w:val="00164395"/>
    <w:rsid w:val="00173A5B"/>
    <w:rsid w:val="0019053A"/>
    <w:rsid w:val="001976EF"/>
    <w:rsid w:val="001A17D9"/>
    <w:rsid w:val="001B7BB4"/>
    <w:rsid w:val="001C03EA"/>
    <w:rsid w:val="001C10F7"/>
    <w:rsid w:val="001C11AD"/>
    <w:rsid w:val="001D0083"/>
    <w:rsid w:val="001D038B"/>
    <w:rsid w:val="001D0D50"/>
    <w:rsid w:val="0020248A"/>
    <w:rsid w:val="00207CAC"/>
    <w:rsid w:val="002147A5"/>
    <w:rsid w:val="00214C38"/>
    <w:rsid w:val="00226247"/>
    <w:rsid w:val="00232DBA"/>
    <w:rsid w:val="00245B88"/>
    <w:rsid w:val="00257F69"/>
    <w:rsid w:val="00261A44"/>
    <w:rsid w:val="002632F8"/>
    <w:rsid w:val="002655D9"/>
    <w:rsid w:val="002661D7"/>
    <w:rsid w:val="002928A6"/>
    <w:rsid w:val="002A135B"/>
    <w:rsid w:val="002A26FA"/>
    <w:rsid w:val="002B14BD"/>
    <w:rsid w:val="002C1B25"/>
    <w:rsid w:val="002C5F87"/>
    <w:rsid w:val="002C6AA9"/>
    <w:rsid w:val="002E0AB1"/>
    <w:rsid w:val="002E15C2"/>
    <w:rsid w:val="002E1717"/>
    <w:rsid w:val="002F13E4"/>
    <w:rsid w:val="002F3AEE"/>
    <w:rsid w:val="002F50AA"/>
    <w:rsid w:val="003065F8"/>
    <w:rsid w:val="00310681"/>
    <w:rsid w:val="003136F5"/>
    <w:rsid w:val="00313762"/>
    <w:rsid w:val="00324594"/>
    <w:rsid w:val="003247DD"/>
    <w:rsid w:val="003253D0"/>
    <w:rsid w:val="00343663"/>
    <w:rsid w:val="003463FE"/>
    <w:rsid w:val="00352A01"/>
    <w:rsid w:val="00366D0B"/>
    <w:rsid w:val="00371E86"/>
    <w:rsid w:val="00376144"/>
    <w:rsid w:val="003865F5"/>
    <w:rsid w:val="00392E24"/>
    <w:rsid w:val="00395D32"/>
    <w:rsid w:val="003A06C0"/>
    <w:rsid w:val="003B5A3C"/>
    <w:rsid w:val="003C39E6"/>
    <w:rsid w:val="003C5A65"/>
    <w:rsid w:val="003C7C82"/>
    <w:rsid w:val="003F1E70"/>
    <w:rsid w:val="004163BA"/>
    <w:rsid w:val="00424C29"/>
    <w:rsid w:val="00424D4F"/>
    <w:rsid w:val="00427D52"/>
    <w:rsid w:val="00441646"/>
    <w:rsid w:val="00456EDA"/>
    <w:rsid w:val="004740F1"/>
    <w:rsid w:val="004741A8"/>
    <w:rsid w:val="00483BE1"/>
    <w:rsid w:val="00494BE3"/>
    <w:rsid w:val="004A2375"/>
    <w:rsid w:val="004A6292"/>
    <w:rsid w:val="004B3A04"/>
    <w:rsid w:val="004B56EF"/>
    <w:rsid w:val="004E7FF9"/>
    <w:rsid w:val="004F02B6"/>
    <w:rsid w:val="00513A2D"/>
    <w:rsid w:val="005163D7"/>
    <w:rsid w:val="005407A6"/>
    <w:rsid w:val="00551B2A"/>
    <w:rsid w:val="0057342B"/>
    <w:rsid w:val="0057638F"/>
    <w:rsid w:val="00576602"/>
    <w:rsid w:val="00580C1C"/>
    <w:rsid w:val="00581C97"/>
    <w:rsid w:val="00582EDC"/>
    <w:rsid w:val="00584EAB"/>
    <w:rsid w:val="00585637"/>
    <w:rsid w:val="005A717E"/>
    <w:rsid w:val="005B2385"/>
    <w:rsid w:val="005B6466"/>
    <w:rsid w:val="005C2FB2"/>
    <w:rsid w:val="005C3A81"/>
    <w:rsid w:val="005C4620"/>
    <w:rsid w:val="005C7053"/>
    <w:rsid w:val="005D09C5"/>
    <w:rsid w:val="005D23CC"/>
    <w:rsid w:val="005D28DC"/>
    <w:rsid w:val="005D2D3D"/>
    <w:rsid w:val="005D4DB3"/>
    <w:rsid w:val="005E5658"/>
    <w:rsid w:val="005F11F6"/>
    <w:rsid w:val="005F1B8C"/>
    <w:rsid w:val="00604620"/>
    <w:rsid w:val="00617A7A"/>
    <w:rsid w:val="00630939"/>
    <w:rsid w:val="006316B8"/>
    <w:rsid w:val="00631ECE"/>
    <w:rsid w:val="00632502"/>
    <w:rsid w:val="00643CFD"/>
    <w:rsid w:val="00654B5B"/>
    <w:rsid w:val="0065740A"/>
    <w:rsid w:val="006647C3"/>
    <w:rsid w:val="00666BF0"/>
    <w:rsid w:val="006721EC"/>
    <w:rsid w:val="006879BF"/>
    <w:rsid w:val="00695ABF"/>
    <w:rsid w:val="006C2AD3"/>
    <w:rsid w:val="006C4024"/>
    <w:rsid w:val="006D2B10"/>
    <w:rsid w:val="006D3D5C"/>
    <w:rsid w:val="006D44F6"/>
    <w:rsid w:val="006E643C"/>
    <w:rsid w:val="006F1371"/>
    <w:rsid w:val="006F32F4"/>
    <w:rsid w:val="0070612B"/>
    <w:rsid w:val="007063A5"/>
    <w:rsid w:val="00730A51"/>
    <w:rsid w:val="00732F14"/>
    <w:rsid w:val="00734410"/>
    <w:rsid w:val="007404BC"/>
    <w:rsid w:val="00744589"/>
    <w:rsid w:val="007600A4"/>
    <w:rsid w:val="00773E70"/>
    <w:rsid w:val="007933F6"/>
    <w:rsid w:val="007A624D"/>
    <w:rsid w:val="007B3A04"/>
    <w:rsid w:val="007C1B9F"/>
    <w:rsid w:val="007C3DF0"/>
    <w:rsid w:val="007D1331"/>
    <w:rsid w:val="007E4879"/>
    <w:rsid w:val="007F6042"/>
    <w:rsid w:val="00803458"/>
    <w:rsid w:val="0080664C"/>
    <w:rsid w:val="00817A91"/>
    <w:rsid w:val="00821D7F"/>
    <w:rsid w:val="0083540F"/>
    <w:rsid w:val="008365C9"/>
    <w:rsid w:val="00845792"/>
    <w:rsid w:val="00850AB0"/>
    <w:rsid w:val="0086404C"/>
    <w:rsid w:val="008736AE"/>
    <w:rsid w:val="00876E5E"/>
    <w:rsid w:val="00881696"/>
    <w:rsid w:val="00886C7F"/>
    <w:rsid w:val="00891210"/>
    <w:rsid w:val="008A73DE"/>
    <w:rsid w:val="008B5951"/>
    <w:rsid w:val="008D3FDE"/>
    <w:rsid w:val="008E5048"/>
    <w:rsid w:val="00902876"/>
    <w:rsid w:val="00905B94"/>
    <w:rsid w:val="009155DE"/>
    <w:rsid w:val="00920356"/>
    <w:rsid w:val="00921094"/>
    <w:rsid w:val="00931764"/>
    <w:rsid w:val="00943726"/>
    <w:rsid w:val="00944B8B"/>
    <w:rsid w:val="0094511F"/>
    <w:rsid w:val="00945A9D"/>
    <w:rsid w:val="00962721"/>
    <w:rsid w:val="00963122"/>
    <w:rsid w:val="00975134"/>
    <w:rsid w:val="00986C63"/>
    <w:rsid w:val="00993E8F"/>
    <w:rsid w:val="009A2112"/>
    <w:rsid w:val="009A22EB"/>
    <w:rsid w:val="009A5751"/>
    <w:rsid w:val="009B7865"/>
    <w:rsid w:val="009C20D4"/>
    <w:rsid w:val="009C2EAB"/>
    <w:rsid w:val="009C3E95"/>
    <w:rsid w:val="009C53C5"/>
    <w:rsid w:val="009D009D"/>
    <w:rsid w:val="009D7CAD"/>
    <w:rsid w:val="00A011AA"/>
    <w:rsid w:val="00A01233"/>
    <w:rsid w:val="00A02D01"/>
    <w:rsid w:val="00A03EF8"/>
    <w:rsid w:val="00A14DC8"/>
    <w:rsid w:val="00A1620B"/>
    <w:rsid w:val="00A213D5"/>
    <w:rsid w:val="00A2229C"/>
    <w:rsid w:val="00A22689"/>
    <w:rsid w:val="00A231ED"/>
    <w:rsid w:val="00A24E6C"/>
    <w:rsid w:val="00A26D8C"/>
    <w:rsid w:val="00A375CA"/>
    <w:rsid w:val="00A46B23"/>
    <w:rsid w:val="00A51F70"/>
    <w:rsid w:val="00A577BE"/>
    <w:rsid w:val="00A67E31"/>
    <w:rsid w:val="00A77183"/>
    <w:rsid w:val="00A84697"/>
    <w:rsid w:val="00A85AB4"/>
    <w:rsid w:val="00A87780"/>
    <w:rsid w:val="00A93F4D"/>
    <w:rsid w:val="00A960E0"/>
    <w:rsid w:val="00A96240"/>
    <w:rsid w:val="00A96F5E"/>
    <w:rsid w:val="00AB7668"/>
    <w:rsid w:val="00AD0355"/>
    <w:rsid w:val="00AE0681"/>
    <w:rsid w:val="00AE2241"/>
    <w:rsid w:val="00AF2B87"/>
    <w:rsid w:val="00AF2E5F"/>
    <w:rsid w:val="00B02560"/>
    <w:rsid w:val="00B137DC"/>
    <w:rsid w:val="00B27541"/>
    <w:rsid w:val="00B327A9"/>
    <w:rsid w:val="00B42086"/>
    <w:rsid w:val="00B4363A"/>
    <w:rsid w:val="00B44EDE"/>
    <w:rsid w:val="00B73905"/>
    <w:rsid w:val="00B74277"/>
    <w:rsid w:val="00B803C2"/>
    <w:rsid w:val="00B84B69"/>
    <w:rsid w:val="00B8636D"/>
    <w:rsid w:val="00BA1C95"/>
    <w:rsid w:val="00BA3029"/>
    <w:rsid w:val="00BA52C9"/>
    <w:rsid w:val="00BB41D1"/>
    <w:rsid w:val="00BB4DA0"/>
    <w:rsid w:val="00BE45BC"/>
    <w:rsid w:val="00BF06D9"/>
    <w:rsid w:val="00BF4BB2"/>
    <w:rsid w:val="00BF74B3"/>
    <w:rsid w:val="00C05243"/>
    <w:rsid w:val="00C11A62"/>
    <w:rsid w:val="00C21346"/>
    <w:rsid w:val="00C23E5B"/>
    <w:rsid w:val="00C318B2"/>
    <w:rsid w:val="00C477AA"/>
    <w:rsid w:val="00C511F4"/>
    <w:rsid w:val="00C643D5"/>
    <w:rsid w:val="00C72C50"/>
    <w:rsid w:val="00C91F39"/>
    <w:rsid w:val="00CA441B"/>
    <w:rsid w:val="00CB0682"/>
    <w:rsid w:val="00CB35F7"/>
    <w:rsid w:val="00CB3630"/>
    <w:rsid w:val="00CB723C"/>
    <w:rsid w:val="00CB7608"/>
    <w:rsid w:val="00CE2975"/>
    <w:rsid w:val="00CE2B3E"/>
    <w:rsid w:val="00CE4AE6"/>
    <w:rsid w:val="00CE6EED"/>
    <w:rsid w:val="00D03C6F"/>
    <w:rsid w:val="00D139AA"/>
    <w:rsid w:val="00D27C50"/>
    <w:rsid w:val="00D376B2"/>
    <w:rsid w:val="00D449BA"/>
    <w:rsid w:val="00D50EF9"/>
    <w:rsid w:val="00D57FBB"/>
    <w:rsid w:val="00D63080"/>
    <w:rsid w:val="00D829F4"/>
    <w:rsid w:val="00DD1465"/>
    <w:rsid w:val="00DD256D"/>
    <w:rsid w:val="00DE5DC8"/>
    <w:rsid w:val="00E14A34"/>
    <w:rsid w:val="00E200A5"/>
    <w:rsid w:val="00E40A6C"/>
    <w:rsid w:val="00E53186"/>
    <w:rsid w:val="00E5444F"/>
    <w:rsid w:val="00E572F4"/>
    <w:rsid w:val="00E62FB5"/>
    <w:rsid w:val="00E63447"/>
    <w:rsid w:val="00E708A0"/>
    <w:rsid w:val="00E745D4"/>
    <w:rsid w:val="00E76D39"/>
    <w:rsid w:val="00E7712F"/>
    <w:rsid w:val="00E80B01"/>
    <w:rsid w:val="00E93957"/>
    <w:rsid w:val="00EB48D2"/>
    <w:rsid w:val="00EB7611"/>
    <w:rsid w:val="00EC5DBA"/>
    <w:rsid w:val="00ED7AD3"/>
    <w:rsid w:val="00EE148A"/>
    <w:rsid w:val="00EE4784"/>
    <w:rsid w:val="00EE481E"/>
    <w:rsid w:val="00F012E3"/>
    <w:rsid w:val="00F11059"/>
    <w:rsid w:val="00F311B7"/>
    <w:rsid w:val="00F346C3"/>
    <w:rsid w:val="00F41DF7"/>
    <w:rsid w:val="00F45CBA"/>
    <w:rsid w:val="00F834E6"/>
    <w:rsid w:val="00F857E7"/>
    <w:rsid w:val="00F86A36"/>
    <w:rsid w:val="00F8745B"/>
    <w:rsid w:val="00F93C4B"/>
    <w:rsid w:val="00FA1327"/>
    <w:rsid w:val="00FA3C52"/>
    <w:rsid w:val="00FB4EFD"/>
    <w:rsid w:val="00FB7529"/>
    <w:rsid w:val="00FE661F"/>
    <w:rsid w:val="00FF12B1"/>
    <w:rsid w:val="00FF2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7169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1F4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5C7053"/>
    <w:pPr>
      <w:keepNext/>
      <w:widowControl w:val="0"/>
      <w:tabs>
        <w:tab w:val="center" w:pos="4680"/>
      </w:tabs>
      <w:suppressAutoHyphens/>
      <w:jc w:val="center"/>
      <w:outlineLvl w:val="0"/>
    </w:pPr>
    <w:rPr>
      <w:rFonts w:ascii="CG Times" w:hAnsi="CG Times"/>
      <w:b/>
      <w:snapToGrid w:val="0"/>
      <w:spacing w:val="-3"/>
    </w:rPr>
  </w:style>
  <w:style w:type="paragraph" w:styleId="Heading2">
    <w:name w:val="heading 2"/>
    <w:basedOn w:val="Normal"/>
    <w:next w:val="Normal"/>
    <w:qFormat/>
    <w:rsid w:val="005C7053"/>
    <w:pPr>
      <w:keepNext/>
      <w:widowControl w:val="0"/>
      <w:tabs>
        <w:tab w:val="center" w:pos="4680"/>
      </w:tabs>
      <w:suppressAutoHyphens/>
      <w:jc w:val="center"/>
      <w:outlineLvl w:val="1"/>
    </w:pPr>
    <w:rPr>
      <w:rFonts w:ascii="CG Times" w:hAnsi="CG Times"/>
      <w:b/>
      <w:snapToGrid w:val="0"/>
      <w:spacing w:val="-6"/>
      <w:sz w:val="48"/>
    </w:rPr>
  </w:style>
  <w:style w:type="paragraph" w:styleId="Heading3">
    <w:name w:val="heading 3"/>
    <w:basedOn w:val="Normal"/>
    <w:next w:val="Normal"/>
    <w:qFormat/>
    <w:rsid w:val="005C7053"/>
    <w:pPr>
      <w:keepNext/>
      <w:tabs>
        <w:tab w:val="center" w:pos="4680"/>
      </w:tabs>
      <w:suppressAutoHyphens/>
      <w:ind w:left="-72" w:right="-72"/>
      <w:jc w:val="center"/>
      <w:outlineLvl w:val="2"/>
    </w:pPr>
    <w:rPr>
      <w:rFonts w:ascii="Blackadder ITC" w:hAnsi="Blackadder ITC"/>
      <w:spacing w:val="-3"/>
    </w:rPr>
  </w:style>
  <w:style w:type="paragraph" w:styleId="Heading4">
    <w:name w:val="heading 4"/>
    <w:basedOn w:val="Normal"/>
    <w:next w:val="Normal"/>
    <w:qFormat/>
    <w:rsid w:val="005C7053"/>
    <w:pPr>
      <w:keepNext/>
      <w:tabs>
        <w:tab w:val="left" w:pos="-720"/>
      </w:tabs>
      <w:suppressAutoHyphens/>
      <w:spacing w:after="54"/>
      <w:jc w:val="center"/>
      <w:outlineLvl w:val="3"/>
    </w:pPr>
    <w:rPr>
      <w:rFonts w:ascii="Book Antiqua" w:hAnsi="Book Antiqua"/>
      <w:spacing w:val="-3"/>
    </w:rPr>
  </w:style>
  <w:style w:type="paragraph" w:styleId="Heading5">
    <w:name w:val="heading 5"/>
    <w:basedOn w:val="Normal"/>
    <w:next w:val="Normal"/>
    <w:qFormat/>
    <w:rsid w:val="005C7053"/>
    <w:pPr>
      <w:keepNext/>
      <w:jc w:val="both"/>
      <w:outlineLvl w:val="4"/>
    </w:pPr>
    <w:rPr>
      <w:rFonts w:ascii="Book Antiqua" w:hAnsi="Book Antiqua"/>
    </w:rPr>
  </w:style>
  <w:style w:type="paragraph" w:styleId="Heading6">
    <w:name w:val="heading 6"/>
    <w:basedOn w:val="Normal"/>
    <w:next w:val="Normal"/>
    <w:qFormat/>
    <w:rsid w:val="005C7053"/>
    <w:pPr>
      <w:keepNext/>
      <w:outlineLvl w:val="5"/>
    </w:pPr>
    <w:rPr>
      <w:rFonts w:ascii="Book Antiqua" w:hAnsi="Book Antiqua"/>
    </w:rPr>
  </w:style>
  <w:style w:type="paragraph" w:styleId="Heading7">
    <w:name w:val="heading 7"/>
    <w:basedOn w:val="Normal"/>
    <w:next w:val="Normal"/>
    <w:qFormat/>
    <w:rsid w:val="005C7053"/>
    <w:pPr>
      <w:keepNext/>
      <w:tabs>
        <w:tab w:val="num" w:pos="720"/>
      </w:tabs>
      <w:jc w:val="both"/>
      <w:outlineLvl w:val="6"/>
    </w:pPr>
    <w:rPr>
      <w:rFonts w:ascii="Bell MT" w:hAnsi="Bell MT" w:cs="Arial"/>
    </w:rPr>
  </w:style>
  <w:style w:type="paragraph" w:styleId="Heading8">
    <w:name w:val="heading 8"/>
    <w:basedOn w:val="Normal"/>
    <w:next w:val="Normal"/>
    <w:qFormat/>
    <w:rsid w:val="005C7053"/>
    <w:pPr>
      <w:keepNext/>
      <w:jc w:val="center"/>
      <w:outlineLvl w:val="7"/>
    </w:pPr>
    <w:rPr>
      <w:rFonts w:ascii="Book Antiqua" w:hAnsi="Book Antiqua"/>
      <w:b/>
      <w:bCs/>
      <w:sz w:val="36"/>
    </w:rPr>
  </w:style>
  <w:style w:type="paragraph" w:styleId="Heading9">
    <w:name w:val="heading 9"/>
    <w:basedOn w:val="Normal"/>
    <w:next w:val="Normal"/>
    <w:qFormat/>
    <w:rsid w:val="005C7053"/>
    <w:pPr>
      <w:keepNext/>
      <w:jc w:val="center"/>
      <w:outlineLvl w:val="8"/>
    </w:pPr>
    <w:rPr>
      <w:rFonts w:ascii="Book Antiqua" w:hAnsi="Book Antiqu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70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70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7053"/>
  </w:style>
  <w:style w:type="paragraph" w:styleId="Caption">
    <w:name w:val="caption"/>
    <w:basedOn w:val="Normal"/>
    <w:next w:val="Normal"/>
    <w:qFormat/>
    <w:rsid w:val="005C7053"/>
    <w:rPr>
      <w:rFonts w:ascii="Book Antiqua" w:hAnsi="Book Antiqua"/>
    </w:rPr>
  </w:style>
  <w:style w:type="paragraph" w:styleId="BodyTextIndent">
    <w:name w:val="Body Text Indent"/>
    <w:basedOn w:val="Normal"/>
    <w:rsid w:val="005C7053"/>
    <w:pPr>
      <w:ind w:left="1440"/>
    </w:pPr>
  </w:style>
  <w:style w:type="paragraph" w:styleId="BodyTextIndent2">
    <w:name w:val="Body Text Indent 2"/>
    <w:basedOn w:val="Normal"/>
    <w:rsid w:val="005C7053"/>
    <w:pPr>
      <w:ind w:left="720" w:hanging="720"/>
    </w:pPr>
  </w:style>
  <w:style w:type="paragraph" w:styleId="BodyTextIndent3">
    <w:name w:val="Body Text Indent 3"/>
    <w:basedOn w:val="Normal"/>
    <w:rsid w:val="005C7053"/>
    <w:pPr>
      <w:ind w:left="720" w:hanging="720"/>
      <w:jc w:val="both"/>
    </w:pPr>
  </w:style>
  <w:style w:type="paragraph" w:styleId="BodyText">
    <w:name w:val="Body Text"/>
    <w:basedOn w:val="Normal"/>
    <w:rsid w:val="005C7053"/>
    <w:pPr>
      <w:jc w:val="center"/>
    </w:pPr>
  </w:style>
  <w:style w:type="paragraph" w:styleId="Title">
    <w:name w:val="Title"/>
    <w:basedOn w:val="Normal"/>
    <w:qFormat/>
    <w:rsid w:val="005C7053"/>
    <w:pPr>
      <w:tabs>
        <w:tab w:val="center" w:pos="4680"/>
      </w:tabs>
      <w:suppressAutoHyphens/>
      <w:jc w:val="center"/>
      <w:outlineLvl w:val="0"/>
    </w:pPr>
    <w:rPr>
      <w:rFonts w:ascii="Bell MT" w:hAnsi="Bell MT" w:cs="Arial"/>
      <w:b/>
      <w:bCs/>
      <w:spacing w:val="-2"/>
    </w:rPr>
  </w:style>
  <w:style w:type="paragraph" w:styleId="BodyText2">
    <w:name w:val="Body Text 2"/>
    <w:basedOn w:val="Normal"/>
    <w:rsid w:val="005C7053"/>
    <w:rPr>
      <w:rFonts w:cs="Arial"/>
    </w:rPr>
  </w:style>
  <w:style w:type="paragraph" w:styleId="Subtitle">
    <w:name w:val="Subtitle"/>
    <w:basedOn w:val="Normal"/>
    <w:qFormat/>
    <w:rsid w:val="005C7053"/>
    <w:pPr>
      <w:jc w:val="center"/>
    </w:pPr>
    <w:rPr>
      <w:b/>
      <w:bCs/>
      <w:sz w:val="48"/>
    </w:rPr>
  </w:style>
  <w:style w:type="paragraph" w:styleId="BalloonText">
    <w:name w:val="Balloon Text"/>
    <w:basedOn w:val="Normal"/>
    <w:semiHidden/>
    <w:rsid w:val="00156BC6"/>
    <w:rPr>
      <w:rFonts w:ascii="Tahoma" w:hAnsi="Tahoma" w:cs="Tahoma"/>
      <w:sz w:val="16"/>
      <w:szCs w:val="16"/>
    </w:rPr>
  </w:style>
  <w:style w:type="character" w:customStyle="1" w:styleId="EmailStyle271">
    <w:name w:val="EmailStyle27"/>
    <w:aliases w:val="EmailStyle27"/>
    <w:basedOn w:val="DefaultParagraphFont"/>
    <w:personal/>
    <w:personalCompose/>
    <w:rsid w:val="00A46B23"/>
    <w:rPr>
      <w:color w:val="000000"/>
    </w:rPr>
  </w:style>
  <w:style w:type="character" w:styleId="Hyperlink">
    <w:name w:val="Hyperlink"/>
    <w:basedOn w:val="DefaultParagraphFont"/>
    <w:rsid w:val="008B5951"/>
    <w:rPr>
      <w:color w:val="0000FF"/>
      <w:u w:val="single"/>
    </w:rPr>
  </w:style>
  <w:style w:type="paragraph" w:styleId="NormalWeb">
    <w:name w:val="Normal (Web)"/>
    <w:basedOn w:val="Normal"/>
    <w:rsid w:val="008B595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qFormat/>
    <w:rsid w:val="008B5951"/>
    <w:rPr>
      <w:b/>
      <w:bCs/>
    </w:rPr>
  </w:style>
  <w:style w:type="table" w:styleId="TableGrid">
    <w:name w:val="Table Grid"/>
    <w:basedOn w:val="TableNormal"/>
    <w:rsid w:val="008B59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B595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lockText">
    <w:name w:val="Block Text"/>
    <w:basedOn w:val="Normal"/>
    <w:rsid w:val="00821D7F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67"/>
      <w:ind w:left="720" w:right="-360"/>
      <w:jc w:val="both"/>
    </w:pPr>
    <w:rPr>
      <w:rFonts w:ascii="Times New Roman" w:hAnsi="Times New Roman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tranet.vdot.state.va.us/locdes/electronic%20pubs/Bridge%20Manuals/IIM/SBIIM.pdf" TargetMode="Externa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37770-ED7C-48B4-A117-6991FAFC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1533</Words>
  <Characters>9979</Characters>
  <Application>Microsoft Office Word</Application>
  <DocSecurity>0</DocSecurity>
  <Lines>83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DEPARTMENT OF TRANSPORTATION</vt:lpstr>
    </vt:vector>
  </TitlesOfParts>
  <Company>VDOT</Company>
  <LinksUpToDate>false</LinksUpToDate>
  <CharactersWithSpaces>11490</CharactersWithSpaces>
  <SharedDoc>false</SharedDoc>
  <HLinks>
    <vt:vector size="6" baseType="variant">
      <vt:variant>
        <vt:i4>5439570</vt:i4>
      </vt:variant>
      <vt:variant>
        <vt:i4>0</vt:i4>
      </vt:variant>
      <vt:variant>
        <vt:i4>0</vt:i4>
      </vt:variant>
      <vt:variant>
        <vt:i4>5</vt:i4>
      </vt:variant>
      <vt:variant>
        <vt:lpwstr>http://www.extranet.vdot.state.va.us/locdes/electronic pubs/Bridge Manuals/IIM/SBIIM.pdf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DEPARTMENT OF TRANSPORTATION</dc:title>
  <dc:subject/>
  <dc:creator>Engineer Services</dc:creator>
  <cp:keywords/>
  <cp:lastModifiedBy>Stewart.Willis</cp:lastModifiedBy>
  <cp:revision>4</cp:revision>
  <cp:lastPrinted>2008-07-24T13:59:00Z</cp:lastPrinted>
  <dcterms:created xsi:type="dcterms:W3CDTF">2011-12-02T14:25:00Z</dcterms:created>
  <dcterms:modified xsi:type="dcterms:W3CDTF">2011-12-02T15:39:00Z</dcterms:modified>
</cp:coreProperties>
</file>